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F156B" w14:textId="1C1D6AFC" w:rsidR="00354A74" w:rsidRPr="00ED2165" w:rsidRDefault="002D5752">
      <w:pPr>
        <w:rPr>
          <w:lang w:eastAsia="cs-CZ"/>
        </w:rPr>
      </w:pPr>
      <w:r>
        <w:rPr>
          <w:noProof/>
          <w:color w:val="76923C"/>
          <w:lang w:eastAsia="cs-C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E34C6F6" wp14:editId="215A522C">
                <wp:simplePos x="0" y="0"/>
                <wp:positionH relativeFrom="column">
                  <wp:posOffset>1325880</wp:posOffset>
                </wp:positionH>
                <wp:positionV relativeFrom="paragraph">
                  <wp:posOffset>6372225</wp:posOffset>
                </wp:positionV>
                <wp:extent cx="5669280" cy="3404235"/>
                <wp:effectExtent l="0" t="0" r="0" b="5715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9280" cy="340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1B8FC2" w14:textId="77777777" w:rsidR="000C4DB7" w:rsidRPr="008A11CC" w:rsidRDefault="000142B1" w:rsidP="000C4DB7">
                            <w:pPr>
                              <w:spacing w:after="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A11C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Aplikace: </w:t>
                            </w:r>
                            <w:proofErr w:type="spellStart"/>
                            <w:r w:rsidR="008A11CC" w:rsidRPr="008A11CC">
                              <w:rPr>
                                <w:rStyle w:val="Nadpis1Char"/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Impasolar</w:t>
                            </w:r>
                            <w:proofErr w:type="spellEnd"/>
                            <w:r w:rsidR="008A11CC" w:rsidRPr="008A11CC">
                              <w:rPr>
                                <w:rStyle w:val="s1ppyq"/>
                                <w:rFonts w:ascii="Arial" w:hAnsi="Arial" w:cs="Arial"/>
                                <w:spacing w:val="31"/>
                                <w:sz w:val="24"/>
                                <w:szCs w:val="24"/>
                                <w:vertAlign w:val="superscript"/>
                              </w:rPr>
                              <w:t>®</w:t>
                            </w:r>
                            <w:r w:rsidR="008A11CC" w:rsidRPr="008A11CC">
                              <w:rPr>
                                <w:rStyle w:val="Nadpis1Char"/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VOV</w:t>
                            </w:r>
                            <w:r w:rsidR="008A11CC" w:rsidRPr="008A11C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aplikujte</w:t>
                            </w:r>
                            <w:r w:rsidR="008A11CC" w:rsidRPr="008A11CC">
                              <w:rPr>
                                <w:rStyle w:val="hps"/>
                                <w:rFonts w:ascii="Arial" w:eastAsia="Adobe Myungjo Std M" w:hAnsi="Arial" w:cs="Arial"/>
                                <w:sz w:val="24"/>
                                <w:szCs w:val="24"/>
                              </w:rPr>
                              <w:t xml:space="preserve"> na</w:t>
                            </w:r>
                            <w:r w:rsidR="008A11CC" w:rsidRPr="008A11C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11CC" w:rsidRPr="008A11CC">
                              <w:rPr>
                                <w:rStyle w:val="hps"/>
                                <w:rFonts w:ascii="Arial" w:eastAsia="Adobe Myungjo Std M" w:hAnsi="Arial" w:cs="Arial"/>
                                <w:sz w:val="24"/>
                                <w:szCs w:val="24"/>
                              </w:rPr>
                              <w:t>čistý odmaštěný</w:t>
                            </w:r>
                            <w:r w:rsidR="008A11CC" w:rsidRPr="008A11C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11CC" w:rsidRPr="008A11CC">
                              <w:rPr>
                                <w:rStyle w:val="hps"/>
                                <w:rFonts w:ascii="Arial" w:eastAsia="Adobe Myungjo Std M" w:hAnsi="Arial" w:cs="Arial"/>
                                <w:sz w:val="24"/>
                                <w:szCs w:val="24"/>
                              </w:rPr>
                              <w:t xml:space="preserve">povrch (nutno odstranit transportní vosk). Znečištěný povrch vyčistěte produktem </w:t>
                            </w:r>
                            <w:proofErr w:type="spellStart"/>
                            <w:r w:rsidR="008A11CC" w:rsidRPr="008A11CC">
                              <w:rPr>
                                <w:rStyle w:val="Nadpis1Char"/>
                                <w:rFonts w:ascii="Arial" w:hAnsi="Arial" w:cs="Arial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Impasolar</w:t>
                            </w:r>
                            <w:proofErr w:type="spellEnd"/>
                            <w:r w:rsidR="008A11CC" w:rsidRPr="008A11CC">
                              <w:rPr>
                                <w:rStyle w:val="s1ppyq"/>
                                <w:rFonts w:ascii="Arial" w:hAnsi="Arial" w:cs="Arial"/>
                                <w:b/>
                                <w:bCs/>
                                <w:spacing w:val="31"/>
                                <w:sz w:val="24"/>
                                <w:szCs w:val="24"/>
                                <w:vertAlign w:val="superscript"/>
                              </w:rPr>
                              <w:t>®</w:t>
                            </w:r>
                            <w:r w:rsidR="008A11CC" w:rsidRPr="008A11CC">
                              <w:rPr>
                                <w:rStyle w:val="Nadpis1Char"/>
                                <w:rFonts w:ascii="Arial" w:hAnsi="Arial" w:cs="Arial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V</w:t>
                            </w:r>
                            <w:r w:rsidR="008A11CC">
                              <w:rPr>
                                <w:rStyle w:val="Nadpis1Char"/>
                                <w:rFonts w:ascii="Arial" w:hAnsi="Arial" w:cs="Arial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CO               </w:t>
                            </w:r>
                            <w:r w:rsidR="008A11CC" w:rsidRPr="008A11CC">
                              <w:rPr>
                                <w:rStyle w:val="Nadpis1Char"/>
                                <w:rFonts w:ascii="Arial" w:hAnsi="Arial" w:cs="Arial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a nechte uschnout. </w:t>
                            </w:r>
                            <w:r w:rsidR="000C4DB7" w:rsidRPr="008A11C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Před použitím VŽDY promíchejte</w:t>
                            </w:r>
                            <w:r w:rsidR="000C4DB7" w:rsidRPr="008A11C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! </w:t>
                            </w:r>
                          </w:p>
                          <w:p w14:paraId="0E41283A" w14:textId="50E32552" w:rsidR="008A11CC" w:rsidRPr="008A11CC" w:rsidRDefault="008A11CC" w:rsidP="00E6121C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A11CC">
                              <w:rPr>
                                <w:rStyle w:val="Nadpis1Char"/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</w:rPr>
                              <w:t>Impasolar</w:t>
                            </w:r>
                            <w:proofErr w:type="spellEnd"/>
                            <w:r w:rsidRPr="008A11CC">
                              <w:rPr>
                                <w:rStyle w:val="s1ppyq"/>
                                <w:rFonts w:ascii="Arial" w:hAnsi="Arial" w:cs="Arial"/>
                                <w:spacing w:val="31"/>
                                <w:szCs w:val="32"/>
                                <w:vertAlign w:val="superscript"/>
                              </w:rPr>
                              <w:t>®</w:t>
                            </w:r>
                            <w:r w:rsidRPr="008A11CC">
                              <w:rPr>
                                <w:rStyle w:val="Nadpis1Char"/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</w:rPr>
                              <w:t xml:space="preserve"> VOV</w:t>
                            </w:r>
                            <w:r w:rsidRPr="008A11CC">
                              <w:rPr>
                                <w:rFonts w:ascii="Arial" w:hAnsi="Arial" w:cs="Arial"/>
                                <w:szCs w:val="32"/>
                              </w:rPr>
                              <w:t xml:space="preserve"> </w:t>
                            </w:r>
                            <w:r w:rsidRPr="008A11CC">
                              <w:rPr>
                                <w:rStyle w:val="Nadpis1Char"/>
                                <w:rFonts w:ascii="Arial" w:hAnsi="Arial" w:cs="Arial"/>
                                <w:b w:val="0"/>
                                <w:bCs w:val="0"/>
                                <w:color w:val="auto"/>
                                <w:sz w:val="32"/>
                                <w:szCs w:val="32"/>
                              </w:rPr>
                              <w:t xml:space="preserve">nenanášejte na </w:t>
                            </w:r>
                            <w:r w:rsidRPr="008A11CC">
                              <w:rPr>
                                <w:rStyle w:val="hps"/>
                                <w:rFonts w:ascii="Arial" w:eastAsia="Adobe Myungjo Std M" w:hAnsi="Arial" w:cs="Arial"/>
                                <w:szCs w:val="32"/>
                              </w:rPr>
                              <w:t xml:space="preserve">horký povrch!                                                     </w:t>
                            </w:r>
                            <w:bookmarkStart w:id="0" w:name="OLE_LINK16"/>
                            <w:bookmarkStart w:id="1" w:name="OLE_LINK17"/>
                          </w:p>
                          <w:bookmarkEnd w:id="0"/>
                          <w:bookmarkEnd w:id="1"/>
                          <w:p w14:paraId="04945B53" w14:textId="591A884B" w:rsidR="00E6121C" w:rsidRPr="00E6121C" w:rsidRDefault="00E6121C" w:rsidP="00E6121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E6121C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cs-CZ"/>
                              </w:rPr>
                              <w:t xml:space="preserve">Koncentrát produktu </w:t>
                            </w:r>
                            <w:proofErr w:type="spellStart"/>
                            <w:r w:rsidRPr="00E6121C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cs-CZ"/>
                              </w:rPr>
                              <w:t>Impasolar</w:t>
                            </w:r>
                            <w:proofErr w:type="spellEnd"/>
                            <w:r w:rsidRPr="00E6121C">
                              <w:rPr>
                                <w:rFonts w:ascii="Arial" w:eastAsia="Times New Roman" w:hAnsi="Arial" w:cs="Arial"/>
                                <w:spacing w:val="31"/>
                                <w:sz w:val="24"/>
                                <w:szCs w:val="24"/>
                                <w:lang w:eastAsia="cs-CZ"/>
                              </w:rPr>
                              <w:t>®</w:t>
                            </w:r>
                            <w:r w:rsidRPr="00E6121C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cs-CZ"/>
                              </w:rPr>
                              <w:t xml:space="preserve"> VOV dejte do přisávání vysokotlakého systému. Doporučujeme 5% roztok na výstupu trysky, na vysokotlakém zařízení</w:t>
                            </w:r>
                            <w:r w:rsidRPr="00E6121C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cs-CZ"/>
                              </w:rPr>
                              <w:t xml:space="preserve"> </w:t>
                            </w:r>
                            <w:r w:rsidRPr="00E6121C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cs-CZ"/>
                              </w:rPr>
                              <w:t xml:space="preserve">nastavte přisávání na </w:t>
                            </w:r>
                            <w:proofErr w:type="gramStart"/>
                            <w:r w:rsidRPr="00E6121C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cs-CZ"/>
                              </w:rPr>
                              <w:t>5%</w:t>
                            </w:r>
                            <w:proofErr w:type="gramEnd"/>
                            <w:r w:rsidRPr="00E6121C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cs-CZ"/>
                              </w:rPr>
                              <w:t xml:space="preserve"> nebo na max. </w:t>
                            </w:r>
                            <w:proofErr w:type="spellStart"/>
                            <w:r w:rsidRPr="00E6121C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cs-CZ"/>
                              </w:rPr>
                              <w:t>Impasolar</w:t>
                            </w:r>
                            <w:proofErr w:type="spellEnd"/>
                            <w:r w:rsidRPr="00E6121C">
                              <w:rPr>
                                <w:rFonts w:ascii="Arial" w:eastAsia="Times New Roman" w:hAnsi="Arial" w:cs="Arial"/>
                                <w:spacing w:val="31"/>
                                <w:sz w:val="24"/>
                                <w:szCs w:val="24"/>
                                <w:lang w:eastAsia="cs-CZ"/>
                              </w:rPr>
                              <w:t>®</w:t>
                            </w:r>
                            <w:r w:rsidRPr="00E6121C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cs-CZ"/>
                              </w:rPr>
                              <w:t xml:space="preserve"> VOV nalijte do nádržky na přisávání nebo hadičku na přisávání dejte do kanystru s produktem </w:t>
                            </w:r>
                            <w:proofErr w:type="spellStart"/>
                            <w:r w:rsidRPr="00E6121C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cs-CZ"/>
                              </w:rPr>
                              <w:t>Impasolar</w:t>
                            </w:r>
                            <w:proofErr w:type="spellEnd"/>
                            <w:r w:rsidRPr="00E6121C">
                              <w:rPr>
                                <w:rFonts w:ascii="Arial" w:eastAsia="Times New Roman" w:hAnsi="Arial" w:cs="Arial"/>
                                <w:spacing w:val="31"/>
                                <w:sz w:val="24"/>
                                <w:szCs w:val="24"/>
                                <w:lang w:eastAsia="cs-CZ"/>
                              </w:rPr>
                              <w:t>®</w:t>
                            </w:r>
                            <w:r w:rsidRPr="00E6121C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cs-CZ"/>
                              </w:rPr>
                              <w:t xml:space="preserve"> VOV. </w:t>
                            </w: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cs-CZ"/>
                              </w:rPr>
                              <w:t xml:space="preserve">           </w:t>
                            </w:r>
                            <w:r w:rsidRPr="00E6121C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cs-CZ"/>
                              </w:rPr>
                              <w:t>Nedoporučujeme přisávání před čerpadlem.</w:t>
                            </w:r>
                            <w:r w:rsidRPr="00E6121C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cs-CZ"/>
                              </w:rPr>
                              <w:t xml:space="preserve"> Upravte vysokotlaké zařízení na aplikaci s přisáváním </w:t>
                            </w:r>
                            <w:proofErr w:type="gramStart"/>
                            <w:r w:rsidRPr="00E6121C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cs-CZ"/>
                              </w:rPr>
                              <w:t>a  nastříkejte</w:t>
                            </w:r>
                            <w:proofErr w:type="gramEnd"/>
                            <w:r w:rsidRPr="00E6121C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cs-CZ"/>
                              </w:rPr>
                              <w:t xml:space="preserve"> rovnoměrně na povrch (mohou se vytvořit bílé </w:t>
                            </w:r>
                            <w:proofErr w:type="spellStart"/>
                            <w:r w:rsidRPr="00E6121C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cs-CZ"/>
                              </w:rPr>
                              <w:t>pucky</w:t>
                            </w:r>
                            <w:proofErr w:type="spellEnd"/>
                            <w:r w:rsidRPr="00E6121C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cs-CZ"/>
                              </w:rPr>
                              <w:t xml:space="preserve">). Přepněte na vysoký tlak, vysokým tlakem vody zapracujte ochranu do </w:t>
                            </w: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cs-CZ"/>
                              </w:rPr>
                              <w:t xml:space="preserve">               </w:t>
                            </w:r>
                            <w:r w:rsidRPr="00E6121C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cs-CZ"/>
                              </w:rPr>
                              <w:t>povrchu (</w:t>
                            </w:r>
                            <w:proofErr w:type="spellStart"/>
                            <w:r w:rsidRPr="00E6121C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cs-CZ"/>
                              </w:rPr>
                              <w:t>pucky</w:t>
                            </w:r>
                            <w:proofErr w:type="spellEnd"/>
                            <w:r w:rsidRPr="00E6121C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cs-CZ"/>
                              </w:rPr>
                              <w:t xml:space="preserve"> se vysokým tlakem kompaktně zapracují a vytvoří na povrchu hladký ochranný film) a nechte zaschnout. Vzhledem k široké škále povrchů </w:t>
                            </w:r>
                            <w:r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cs-CZ"/>
                              </w:rPr>
                              <w:t xml:space="preserve">                   </w:t>
                            </w:r>
                            <w:r w:rsidRPr="00E6121C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cs-CZ"/>
                              </w:rPr>
                              <w:t>doporučujeme před vlastní aplikací provést TEST na slučitelnost povrchové úpravy.</w:t>
                            </w:r>
                          </w:p>
                          <w:p w14:paraId="784C02BC" w14:textId="44D3CCFC" w:rsidR="00D65E49" w:rsidRPr="008A11CC" w:rsidRDefault="00D65E49" w:rsidP="00E6121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A11C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Balení: 5, </w:t>
                            </w:r>
                            <w:r w:rsidR="00367509" w:rsidRPr="008A11C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  <w:r w:rsidRPr="008A11C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0</w:t>
                            </w:r>
                            <w:r w:rsidR="004E36AB" w:rsidRPr="008A11C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  <w:p w14:paraId="1711D5A5" w14:textId="77777777" w:rsidR="00D65E49" w:rsidRPr="008A11CC" w:rsidRDefault="00D65E49" w:rsidP="0036750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Cs w:val="32"/>
                              </w:rPr>
                            </w:pPr>
                            <w:r w:rsidRPr="008A11CC">
                              <w:rPr>
                                <w:rFonts w:ascii="Arial" w:hAnsi="Arial" w:cs="Arial"/>
                                <w:b/>
                                <w:bCs/>
                                <w:szCs w:val="32"/>
                              </w:rPr>
                              <w:t>www.impa</w:t>
                            </w:r>
                            <w:r w:rsidR="004E36AB" w:rsidRPr="008A11CC">
                              <w:rPr>
                                <w:rFonts w:ascii="Arial" w:hAnsi="Arial" w:cs="Arial"/>
                                <w:b/>
                                <w:bCs/>
                                <w:szCs w:val="32"/>
                              </w:rPr>
                              <w:t>nano</w:t>
                            </w:r>
                            <w:r w:rsidRPr="008A11CC">
                              <w:rPr>
                                <w:rFonts w:ascii="Arial" w:hAnsi="Arial" w:cs="Arial"/>
                                <w:b/>
                                <w:bCs/>
                                <w:szCs w:val="32"/>
                              </w:rPr>
                              <w:t>.cz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4C6F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04.4pt;margin-top:501.75pt;width:446.4pt;height:268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" filled="f" stroked="f">
                <v:textbox>
                  <w:txbxContent>
                    <w:p w14:paraId="351B8FC2" w14:textId="77777777" w:rsidR="000C4DB7" w:rsidRPr="008A11CC" w:rsidRDefault="000142B1" w:rsidP="000C4DB7">
                      <w:pPr>
                        <w:spacing w:after="6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A11C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Aplikace: </w:t>
                      </w:r>
                      <w:proofErr w:type="spellStart"/>
                      <w:r w:rsidR="008A11CC" w:rsidRPr="008A11CC">
                        <w:rPr>
                          <w:rStyle w:val="Nadpis1Char"/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Impasolar</w:t>
                      </w:r>
                      <w:proofErr w:type="spellEnd"/>
                      <w:r w:rsidR="008A11CC" w:rsidRPr="008A11CC">
                        <w:rPr>
                          <w:rStyle w:val="s1ppyq"/>
                          <w:rFonts w:ascii="Arial" w:hAnsi="Arial" w:cs="Arial"/>
                          <w:spacing w:val="31"/>
                          <w:sz w:val="24"/>
                          <w:szCs w:val="24"/>
                          <w:vertAlign w:val="superscript"/>
                        </w:rPr>
                        <w:t>®</w:t>
                      </w:r>
                      <w:r w:rsidR="008A11CC" w:rsidRPr="008A11CC">
                        <w:rPr>
                          <w:rStyle w:val="Nadpis1Char"/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VOV</w:t>
                      </w:r>
                      <w:r w:rsidR="008A11CC" w:rsidRPr="008A11C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aplikujte</w:t>
                      </w:r>
                      <w:r w:rsidR="008A11CC" w:rsidRPr="008A11CC">
                        <w:rPr>
                          <w:rStyle w:val="hps"/>
                          <w:rFonts w:ascii="Arial" w:eastAsia="Adobe Myungjo Std M" w:hAnsi="Arial" w:cs="Arial"/>
                          <w:sz w:val="24"/>
                          <w:szCs w:val="24"/>
                        </w:rPr>
                        <w:t xml:space="preserve"> na</w:t>
                      </w:r>
                      <w:r w:rsidR="008A11CC" w:rsidRPr="008A11C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8A11CC" w:rsidRPr="008A11CC">
                        <w:rPr>
                          <w:rStyle w:val="hps"/>
                          <w:rFonts w:ascii="Arial" w:eastAsia="Adobe Myungjo Std M" w:hAnsi="Arial" w:cs="Arial"/>
                          <w:sz w:val="24"/>
                          <w:szCs w:val="24"/>
                        </w:rPr>
                        <w:t>čistý odmaštěný</w:t>
                      </w:r>
                      <w:r w:rsidR="008A11CC" w:rsidRPr="008A11C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8A11CC" w:rsidRPr="008A11CC">
                        <w:rPr>
                          <w:rStyle w:val="hps"/>
                          <w:rFonts w:ascii="Arial" w:eastAsia="Adobe Myungjo Std M" w:hAnsi="Arial" w:cs="Arial"/>
                          <w:sz w:val="24"/>
                          <w:szCs w:val="24"/>
                        </w:rPr>
                        <w:t xml:space="preserve">povrch (nutno odstranit transportní vosk). Znečištěný povrch vyčistěte produktem </w:t>
                      </w:r>
                      <w:proofErr w:type="spellStart"/>
                      <w:r w:rsidR="008A11CC" w:rsidRPr="008A11CC">
                        <w:rPr>
                          <w:rStyle w:val="Nadpis1Char"/>
                          <w:rFonts w:ascii="Arial" w:hAnsi="Arial" w:cs="Arial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Impasolar</w:t>
                      </w:r>
                      <w:proofErr w:type="spellEnd"/>
                      <w:r w:rsidR="008A11CC" w:rsidRPr="008A11CC">
                        <w:rPr>
                          <w:rStyle w:val="s1ppyq"/>
                          <w:rFonts w:ascii="Arial" w:hAnsi="Arial" w:cs="Arial"/>
                          <w:b/>
                          <w:bCs/>
                          <w:spacing w:val="31"/>
                          <w:sz w:val="24"/>
                          <w:szCs w:val="24"/>
                          <w:vertAlign w:val="superscript"/>
                        </w:rPr>
                        <w:t>®</w:t>
                      </w:r>
                      <w:r w:rsidR="008A11CC" w:rsidRPr="008A11CC">
                        <w:rPr>
                          <w:rStyle w:val="Nadpis1Char"/>
                          <w:rFonts w:ascii="Arial" w:hAnsi="Arial" w:cs="Arial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V</w:t>
                      </w:r>
                      <w:r w:rsidR="008A11CC">
                        <w:rPr>
                          <w:rStyle w:val="Nadpis1Char"/>
                          <w:rFonts w:ascii="Arial" w:hAnsi="Arial" w:cs="Arial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CO               </w:t>
                      </w:r>
                      <w:r w:rsidR="008A11CC" w:rsidRPr="008A11CC">
                        <w:rPr>
                          <w:rStyle w:val="Nadpis1Char"/>
                          <w:rFonts w:ascii="Arial" w:hAnsi="Arial" w:cs="Arial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a nechte uschnout. </w:t>
                      </w:r>
                      <w:r w:rsidR="000C4DB7" w:rsidRPr="008A11C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Před použitím VŽDY promíchejte</w:t>
                      </w:r>
                      <w:r w:rsidR="000C4DB7" w:rsidRPr="008A11C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! </w:t>
                      </w:r>
                    </w:p>
                    <w:p w14:paraId="0E41283A" w14:textId="50E32552" w:rsidR="008A11CC" w:rsidRPr="008A11CC" w:rsidRDefault="008A11CC" w:rsidP="00E6121C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8A11CC">
                        <w:rPr>
                          <w:rStyle w:val="Nadpis1Char"/>
                          <w:rFonts w:ascii="Arial" w:hAnsi="Arial" w:cs="Arial"/>
                          <w:color w:val="auto"/>
                          <w:sz w:val="32"/>
                          <w:szCs w:val="32"/>
                        </w:rPr>
                        <w:t>Impasolar</w:t>
                      </w:r>
                      <w:proofErr w:type="spellEnd"/>
                      <w:r w:rsidRPr="008A11CC">
                        <w:rPr>
                          <w:rStyle w:val="s1ppyq"/>
                          <w:rFonts w:ascii="Arial" w:hAnsi="Arial" w:cs="Arial"/>
                          <w:spacing w:val="31"/>
                          <w:szCs w:val="32"/>
                          <w:vertAlign w:val="superscript"/>
                        </w:rPr>
                        <w:t>®</w:t>
                      </w:r>
                      <w:r w:rsidRPr="008A11CC">
                        <w:rPr>
                          <w:rStyle w:val="Nadpis1Char"/>
                          <w:rFonts w:ascii="Arial" w:hAnsi="Arial" w:cs="Arial"/>
                          <w:color w:val="auto"/>
                          <w:sz w:val="32"/>
                          <w:szCs w:val="32"/>
                        </w:rPr>
                        <w:t xml:space="preserve"> VOV</w:t>
                      </w:r>
                      <w:r w:rsidRPr="008A11CC">
                        <w:rPr>
                          <w:rFonts w:ascii="Arial" w:hAnsi="Arial" w:cs="Arial"/>
                          <w:szCs w:val="32"/>
                        </w:rPr>
                        <w:t xml:space="preserve"> </w:t>
                      </w:r>
                      <w:r w:rsidRPr="008A11CC">
                        <w:rPr>
                          <w:rStyle w:val="Nadpis1Char"/>
                          <w:rFonts w:ascii="Arial" w:hAnsi="Arial" w:cs="Arial"/>
                          <w:b w:val="0"/>
                          <w:bCs w:val="0"/>
                          <w:color w:val="auto"/>
                          <w:sz w:val="32"/>
                          <w:szCs w:val="32"/>
                        </w:rPr>
                        <w:t xml:space="preserve">nenanášejte na </w:t>
                      </w:r>
                      <w:r w:rsidRPr="008A11CC">
                        <w:rPr>
                          <w:rStyle w:val="hps"/>
                          <w:rFonts w:ascii="Arial" w:eastAsia="Adobe Myungjo Std M" w:hAnsi="Arial" w:cs="Arial"/>
                          <w:szCs w:val="32"/>
                        </w:rPr>
                        <w:t xml:space="preserve">horký povrch!                                                     </w:t>
                      </w:r>
                      <w:bookmarkStart w:id="2" w:name="OLE_LINK16"/>
                      <w:bookmarkStart w:id="3" w:name="OLE_LINK17"/>
                    </w:p>
                    <w:bookmarkEnd w:id="2"/>
                    <w:bookmarkEnd w:id="3"/>
                    <w:p w14:paraId="04945B53" w14:textId="591A884B" w:rsidR="00E6121C" w:rsidRPr="00E6121C" w:rsidRDefault="00E6121C" w:rsidP="00E6121C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cs-CZ"/>
                        </w:rPr>
                      </w:pPr>
                      <w:r w:rsidRPr="00E6121C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cs-CZ"/>
                        </w:rPr>
                        <w:t xml:space="preserve">Koncentrát produktu </w:t>
                      </w:r>
                      <w:proofErr w:type="spellStart"/>
                      <w:r w:rsidRPr="00E6121C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cs-CZ"/>
                        </w:rPr>
                        <w:t>Impasolar</w:t>
                      </w:r>
                      <w:proofErr w:type="spellEnd"/>
                      <w:r w:rsidRPr="00E6121C">
                        <w:rPr>
                          <w:rFonts w:ascii="Arial" w:eastAsia="Times New Roman" w:hAnsi="Arial" w:cs="Arial"/>
                          <w:spacing w:val="31"/>
                          <w:sz w:val="24"/>
                          <w:szCs w:val="24"/>
                          <w:lang w:eastAsia="cs-CZ"/>
                        </w:rPr>
                        <w:t>®</w:t>
                      </w:r>
                      <w:r w:rsidRPr="00E6121C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cs-CZ"/>
                        </w:rPr>
                        <w:t xml:space="preserve"> VOV dejte do přisávání vysokotlakého systému. Doporučujeme 5% roztok na výstupu trysky, na vysokotlakém zařízení</w:t>
                      </w:r>
                      <w:r w:rsidRPr="00E6121C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cs-CZ"/>
                        </w:rPr>
                        <w:t xml:space="preserve"> </w:t>
                      </w:r>
                      <w:r w:rsidRPr="00E6121C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cs-CZ"/>
                        </w:rPr>
                        <w:t xml:space="preserve">nastavte přisávání na </w:t>
                      </w:r>
                      <w:proofErr w:type="gramStart"/>
                      <w:r w:rsidRPr="00E6121C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cs-CZ"/>
                        </w:rPr>
                        <w:t>5%</w:t>
                      </w:r>
                      <w:proofErr w:type="gramEnd"/>
                      <w:r w:rsidRPr="00E6121C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cs-CZ"/>
                        </w:rPr>
                        <w:t xml:space="preserve"> nebo na max. </w:t>
                      </w:r>
                      <w:proofErr w:type="spellStart"/>
                      <w:r w:rsidRPr="00E6121C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cs-CZ"/>
                        </w:rPr>
                        <w:t>Impasolar</w:t>
                      </w:r>
                      <w:proofErr w:type="spellEnd"/>
                      <w:r w:rsidRPr="00E6121C">
                        <w:rPr>
                          <w:rFonts w:ascii="Arial" w:eastAsia="Times New Roman" w:hAnsi="Arial" w:cs="Arial"/>
                          <w:spacing w:val="31"/>
                          <w:sz w:val="24"/>
                          <w:szCs w:val="24"/>
                          <w:lang w:eastAsia="cs-CZ"/>
                        </w:rPr>
                        <w:t>®</w:t>
                      </w:r>
                      <w:r w:rsidRPr="00E6121C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cs-CZ"/>
                        </w:rPr>
                        <w:t xml:space="preserve"> VOV nalijte do nádržky na přisávání nebo hadičku na přisávání dejte do kanystru s produktem </w:t>
                      </w:r>
                      <w:proofErr w:type="spellStart"/>
                      <w:r w:rsidRPr="00E6121C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cs-CZ"/>
                        </w:rPr>
                        <w:t>Impasolar</w:t>
                      </w:r>
                      <w:proofErr w:type="spellEnd"/>
                      <w:r w:rsidRPr="00E6121C">
                        <w:rPr>
                          <w:rFonts w:ascii="Arial" w:eastAsia="Times New Roman" w:hAnsi="Arial" w:cs="Arial"/>
                          <w:spacing w:val="31"/>
                          <w:sz w:val="24"/>
                          <w:szCs w:val="24"/>
                          <w:lang w:eastAsia="cs-CZ"/>
                        </w:rPr>
                        <w:t>®</w:t>
                      </w:r>
                      <w:r w:rsidRPr="00E6121C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cs-CZ"/>
                        </w:rPr>
                        <w:t xml:space="preserve"> VOV. </w:t>
                      </w: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cs-CZ"/>
                        </w:rPr>
                        <w:t xml:space="preserve">           </w:t>
                      </w:r>
                      <w:r w:rsidRPr="00E6121C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cs-CZ"/>
                        </w:rPr>
                        <w:t>Nedoporučujeme přisávání před čerpadlem.</w:t>
                      </w:r>
                      <w:r w:rsidRPr="00E6121C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cs-CZ"/>
                        </w:rPr>
                        <w:t xml:space="preserve"> Upravte vysokotlaké zařízení na aplikaci s přisáváním </w:t>
                      </w:r>
                      <w:proofErr w:type="gramStart"/>
                      <w:r w:rsidRPr="00E6121C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cs-CZ"/>
                        </w:rPr>
                        <w:t>a  nastříkejte</w:t>
                      </w:r>
                      <w:proofErr w:type="gramEnd"/>
                      <w:r w:rsidRPr="00E6121C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cs-CZ"/>
                        </w:rPr>
                        <w:t xml:space="preserve"> rovnoměrně na povrch (mohou se vytvořit bílé </w:t>
                      </w:r>
                      <w:proofErr w:type="spellStart"/>
                      <w:r w:rsidRPr="00E6121C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cs-CZ"/>
                        </w:rPr>
                        <w:t>pucky</w:t>
                      </w:r>
                      <w:proofErr w:type="spellEnd"/>
                      <w:r w:rsidRPr="00E6121C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cs-CZ"/>
                        </w:rPr>
                        <w:t xml:space="preserve">). Přepněte na vysoký tlak, vysokým tlakem vody zapracujte ochranu do </w:t>
                      </w: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cs-CZ"/>
                        </w:rPr>
                        <w:t xml:space="preserve">               </w:t>
                      </w:r>
                      <w:r w:rsidRPr="00E6121C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cs-CZ"/>
                        </w:rPr>
                        <w:t>povrchu (</w:t>
                      </w:r>
                      <w:proofErr w:type="spellStart"/>
                      <w:r w:rsidRPr="00E6121C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cs-CZ"/>
                        </w:rPr>
                        <w:t>pucky</w:t>
                      </w:r>
                      <w:proofErr w:type="spellEnd"/>
                      <w:r w:rsidRPr="00E6121C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cs-CZ"/>
                        </w:rPr>
                        <w:t xml:space="preserve"> se vysokým tlakem kompaktně zapracují a vytvoří na povrchu hladký ochranný film) a nechte zaschnout. Vzhledem k široké škále povrchů </w:t>
                      </w:r>
                      <w: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cs-CZ"/>
                        </w:rPr>
                        <w:t xml:space="preserve">                   </w:t>
                      </w:r>
                      <w:r w:rsidRPr="00E6121C"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cs-CZ"/>
                        </w:rPr>
                        <w:t>doporučujeme před vlastní aplikací provést TEST na slučitelnost povrchové úpravy.</w:t>
                      </w:r>
                    </w:p>
                    <w:p w14:paraId="784C02BC" w14:textId="44D3CCFC" w:rsidR="00D65E49" w:rsidRPr="008A11CC" w:rsidRDefault="00D65E49" w:rsidP="00E6121C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8A11C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Balení: 5, </w:t>
                      </w:r>
                      <w:r w:rsidR="00367509" w:rsidRPr="008A11CC"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  <w:r w:rsidRPr="008A11CC">
                        <w:rPr>
                          <w:rFonts w:ascii="Arial" w:hAnsi="Arial" w:cs="Arial"/>
                          <w:sz w:val="24"/>
                          <w:szCs w:val="24"/>
                        </w:rPr>
                        <w:t>0</w:t>
                      </w:r>
                      <w:r w:rsidR="004E36AB" w:rsidRPr="008A11CC">
                        <w:rPr>
                          <w:rFonts w:ascii="Arial" w:hAnsi="Arial" w:cs="Arial"/>
                          <w:sz w:val="24"/>
                          <w:szCs w:val="24"/>
                        </w:rPr>
                        <w:t>L</w:t>
                      </w:r>
                    </w:p>
                    <w:p w14:paraId="1711D5A5" w14:textId="77777777" w:rsidR="00D65E49" w:rsidRPr="008A11CC" w:rsidRDefault="00D65E49" w:rsidP="0036750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Cs w:val="32"/>
                        </w:rPr>
                      </w:pPr>
                      <w:r w:rsidRPr="008A11CC">
                        <w:rPr>
                          <w:rFonts w:ascii="Arial" w:hAnsi="Arial" w:cs="Arial"/>
                          <w:b/>
                          <w:bCs/>
                          <w:szCs w:val="32"/>
                        </w:rPr>
                        <w:t>www.impa</w:t>
                      </w:r>
                      <w:r w:rsidR="004E36AB" w:rsidRPr="008A11CC">
                        <w:rPr>
                          <w:rFonts w:ascii="Arial" w:hAnsi="Arial" w:cs="Arial"/>
                          <w:b/>
                          <w:bCs/>
                          <w:szCs w:val="32"/>
                        </w:rPr>
                        <w:t>nano</w:t>
                      </w:r>
                      <w:r w:rsidRPr="008A11CC">
                        <w:rPr>
                          <w:rFonts w:ascii="Arial" w:hAnsi="Arial" w:cs="Arial"/>
                          <w:b/>
                          <w:bCs/>
                          <w:szCs w:val="32"/>
                        </w:rPr>
                        <w:t>.cz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3C4D4F9" wp14:editId="466C2320">
                <wp:simplePos x="0" y="0"/>
                <wp:positionH relativeFrom="column">
                  <wp:posOffset>1392555</wp:posOffset>
                </wp:positionH>
                <wp:positionV relativeFrom="paragraph">
                  <wp:posOffset>4476750</wp:posOffset>
                </wp:positionV>
                <wp:extent cx="5257800" cy="1981200"/>
                <wp:effectExtent l="0" t="0" r="0" b="0"/>
                <wp:wrapNone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9DE23" w14:textId="77777777" w:rsidR="008A11CC" w:rsidRPr="008A11CC" w:rsidRDefault="008A11CC" w:rsidP="008A11CC">
                            <w:pPr>
                              <w:pStyle w:val="Nadpis2"/>
                              <w:numPr>
                                <w:ilvl w:val="0"/>
                                <w:numId w:val="16"/>
                              </w:numPr>
                              <w:spacing w:before="0" w:line="324" w:lineRule="auto"/>
                              <w:rPr>
                                <w:rFonts w:ascii="Arial" w:hAnsi="Arial" w:cs="Arial"/>
                                <w:color w:val="auto"/>
                                <w:sz w:val="26"/>
                              </w:rPr>
                            </w:pPr>
                            <w:r w:rsidRPr="008A11CC">
                              <w:rPr>
                                <w:rFonts w:ascii="Arial" w:hAnsi="Arial" w:cs="Arial"/>
                                <w:color w:val="auto"/>
                                <w:sz w:val="26"/>
                              </w:rPr>
                              <w:t>Velice ekonomický produkt</w:t>
                            </w:r>
                          </w:p>
                          <w:p w14:paraId="657BC1A0" w14:textId="26B19CC9" w:rsidR="008A11CC" w:rsidRPr="008A11CC" w:rsidRDefault="008A11CC" w:rsidP="008A11CC">
                            <w:pPr>
                              <w:pStyle w:val="Nadpis2"/>
                              <w:numPr>
                                <w:ilvl w:val="0"/>
                                <w:numId w:val="16"/>
                              </w:numPr>
                              <w:spacing w:before="0" w:line="324" w:lineRule="auto"/>
                              <w:rPr>
                                <w:rFonts w:ascii="Arial" w:hAnsi="Arial" w:cs="Arial"/>
                                <w:color w:val="auto"/>
                                <w:sz w:val="26"/>
                              </w:rPr>
                            </w:pPr>
                            <w:r w:rsidRPr="008A11CC">
                              <w:rPr>
                                <w:rFonts w:ascii="Arial" w:hAnsi="Arial" w:cs="Arial"/>
                                <w:color w:val="auto"/>
                                <w:sz w:val="26"/>
                              </w:rPr>
                              <w:t>Spotřeba 1,25L/ 10KWp FVE (5L balení / 4 aplikace)</w:t>
                            </w:r>
                          </w:p>
                          <w:p w14:paraId="57BFF9F4" w14:textId="77777777" w:rsidR="008A11CC" w:rsidRPr="008A11CC" w:rsidRDefault="008A11CC" w:rsidP="008A11CC">
                            <w:pPr>
                              <w:pStyle w:val="Nadpis2"/>
                              <w:numPr>
                                <w:ilvl w:val="0"/>
                                <w:numId w:val="16"/>
                              </w:numPr>
                              <w:spacing w:before="0" w:line="324" w:lineRule="auto"/>
                              <w:rPr>
                                <w:rFonts w:ascii="Arial" w:hAnsi="Arial" w:cs="Arial"/>
                                <w:color w:val="auto"/>
                                <w:sz w:val="26"/>
                              </w:rPr>
                            </w:pPr>
                            <w:proofErr w:type="spellStart"/>
                            <w:r w:rsidRPr="008A11CC">
                              <w:rPr>
                                <w:rFonts w:ascii="Arial" w:hAnsi="Arial" w:cs="Arial"/>
                                <w:color w:val="auto"/>
                                <w:sz w:val="26"/>
                              </w:rPr>
                              <w:t>Ultrakoncentrát</w:t>
                            </w:r>
                            <w:proofErr w:type="spellEnd"/>
                            <w:r w:rsidRPr="008A11CC">
                              <w:rPr>
                                <w:rFonts w:ascii="Arial" w:hAnsi="Arial" w:cs="Arial"/>
                                <w:color w:val="auto"/>
                                <w:sz w:val="26"/>
                              </w:rPr>
                              <w:t xml:space="preserve"> – 5% přisávání vysokotlaku</w:t>
                            </w:r>
                          </w:p>
                          <w:p w14:paraId="7AE4F5E1" w14:textId="77777777" w:rsidR="008A11CC" w:rsidRPr="008A11CC" w:rsidRDefault="008A11CC" w:rsidP="008A11CC">
                            <w:pPr>
                              <w:pStyle w:val="Nadpis2"/>
                              <w:numPr>
                                <w:ilvl w:val="0"/>
                                <w:numId w:val="16"/>
                              </w:numPr>
                              <w:spacing w:before="0" w:line="324" w:lineRule="auto"/>
                              <w:rPr>
                                <w:rFonts w:ascii="Arial" w:hAnsi="Arial" w:cs="Arial"/>
                                <w:color w:val="auto"/>
                                <w:sz w:val="26"/>
                              </w:rPr>
                            </w:pPr>
                            <w:r w:rsidRPr="008A11CC">
                              <w:rPr>
                                <w:rFonts w:ascii="Arial" w:hAnsi="Arial" w:cs="Arial"/>
                                <w:color w:val="auto"/>
                                <w:sz w:val="26"/>
                              </w:rPr>
                              <w:t xml:space="preserve">Střednědobá vynikající ochrana </w:t>
                            </w:r>
                          </w:p>
                          <w:p w14:paraId="3CB9BCB0" w14:textId="77777777" w:rsidR="008A11CC" w:rsidRPr="008A11CC" w:rsidRDefault="008A11CC" w:rsidP="008A11CC">
                            <w:pPr>
                              <w:pStyle w:val="Nadpis2"/>
                              <w:numPr>
                                <w:ilvl w:val="0"/>
                                <w:numId w:val="16"/>
                              </w:numPr>
                              <w:spacing w:before="0" w:line="324" w:lineRule="auto"/>
                              <w:rPr>
                                <w:rFonts w:ascii="Arial" w:hAnsi="Arial" w:cs="Arial"/>
                                <w:color w:val="auto"/>
                                <w:sz w:val="26"/>
                              </w:rPr>
                            </w:pPr>
                            <w:r w:rsidRPr="008A11CC">
                              <w:rPr>
                                <w:rFonts w:ascii="Arial" w:hAnsi="Arial" w:cs="Arial"/>
                                <w:color w:val="auto"/>
                                <w:sz w:val="26"/>
                              </w:rPr>
                              <w:t>Vytváří hedvábný antistatický suchý povrch</w:t>
                            </w:r>
                          </w:p>
                          <w:p w14:paraId="3C8880D5" w14:textId="77777777" w:rsidR="008A11CC" w:rsidRPr="008A11CC" w:rsidRDefault="008A11CC" w:rsidP="008A11CC">
                            <w:pPr>
                              <w:pStyle w:val="Nadpis2"/>
                              <w:numPr>
                                <w:ilvl w:val="0"/>
                                <w:numId w:val="16"/>
                              </w:numPr>
                              <w:spacing w:before="0" w:line="324" w:lineRule="auto"/>
                              <w:rPr>
                                <w:rFonts w:ascii="Arial" w:hAnsi="Arial" w:cs="Arial"/>
                                <w:color w:val="auto"/>
                                <w:sz w:val="26"/>
                              </w:rPr>
                            </w:pPr>
                            <w:r w:rsidRPr="008A11CC">
                              <w:rPr>
                                <w:rFonts w:ascii="Arial" w:hAnsi="Arial" w:cs="Arial"/>
                                <w:color w:val="auto"/>
                                <w:sz w:val="26"/>
                              </w:rPr>
                              <w:t>Výrazně prodlužuje čistotu povrchu</w:t>
                            </w:r>
                          </w:p>
                          <w:p w14:paraId="5EBD605B" w14:textId="2D42BA0C" w:rsidR="00B22A85" w:rsidRPr="008A11CC" w:rsidRDefault="008A11CC" w:rsidP="008A11CC">
                            <w:pPr>
                              <w:pStyle w:val="Nadpis2"/>
                              <w:numPr>
                                <w:ilvl w:val="0"/>
                                <w:numId w:val="16"/>
                              </w:numPr>
                              <w:spacing w:before="0" w:line="324" w:lineRule="auto"/>
                              <w:rPr>
                                <w:rFonts w:ascii="Arial" w:hAnsi="Arial" w:cs="Arial"/>
                                <w:color w:val="auto"/>
                                <w:sz w:val="26"/>
                              </w:rPr>
                            </w:pPr>
                            <w:r w:rsidRPr="008A11CC">
                              <w:rPr>
                                <w:rFonts w:ascii="Arial" w:hAnsi="Arial" w:cs="Arial"/>
                                <w:color w:val="auto"/>
                                <w:sz w:val="26"/>
                              </w:rPr>
                              <w:t>Samočistícím účinkem zvyšuje výrobní výkon panelů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4D4F9" id="Text Box 9" o:spid="_x0000_s1027" type="#_x0000_t202" style="position:absolute;margin-left:109.65pt;margin-top:352.5pt;width:414pt;height:15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" filled="f" stroked="f">
                <v:textbox>
                  <w:txbxContent>
                    <w:p w14:paraId="5169DE23" w14:textId="77777777" w:rsidR="008A11CC" w:rsidRPr="008A11CC" w:rsidRDefault="008A11CC" w:rsidP="008A11CC">
                      <w:pPr>
                        <w:pStyle w:val="Nadpis2"/>
                        <w:numPr>
                          <w:ilvl w:val="0"/>
                          <w:numId w:val="16"/>
                        </w:numPr>
                        <w:spacing w:before="0" w:line="324" w:lineRule="auto"/>
                        <w:rPr>
                          <w:rFonts w:ascii="Arial" w:hAnsi="Arial" w:cs="Arial"/>
                          <w:color w:val="auto"/>
                          <w:sz w:val="26"/>
                        </w:rPr>
                      </w:pPr>
                      <w:r w:rsidRPr="008A11CC">
                        <w:rPr>
                          <w:rFonts w:ascii="Arial" w:hAnsi="Arial" w:cs="Arial"/>
                          <w:color w:val="auto"/>
                          <w:sz w:val="26"/>
                        </w:rPr>
                        <w:t>Velice ekonomický produkt</w:t>
                      </w:r>
                    </w:p>
                    <w:p w14:paraId="657BC1A0" w14:textId="26B19CC9" w:rsidR="008A11CC" w:rsidRPr="008A11CC" w:rsidRDefault="008A11CC" w:rsidP="008A11CC">
                      <w:pPr>
                        <w:pStyle w:val="Nadpis2"/>
                        <w:numPr>
                          <w:ilvl w:val="0"/>
                          <w:numId w:val="16"/>
                        </w:numPr>
                        <w:spacing w:before="0" w:line="324" w:lineRule="auto"/>
                        <w:rPr>
                          <w:rFonts w:ascii="Arial" w:hAnsi="Arial" w:cs="Arial"/>
                          <w:color w:val="auto"/>
                          <w:sz w:val="26"/>
                        </w:rPr>
                      </w:pPr>
                      <w:r w:rsidRPr="008A11CC">
                        <w:rPr>
                          <w:rFonts w:ascii="Arial" w:hAnsi="Arial" w:cs="Arial"/>
                          <w:color w:val="auto"/>
                          <w:sz w:val="26"/>
                        </w:rPr>
                        <w:t>Spotřeba 1,25L/ 10KWp FVE (5L balení / 4 aplikace)</w:t>
                      </w:r>
                    </w:p>
                    <w:p w14:paraId="57BFF9F4" w14:textId="77777777" w:rsidR="008A11CC" w:rsidRPr="008A11CC" w:rsidRDefault="008A11CC" w:rsidP="008A11CC">
                      <w:pPr>
                        <w:pStyle w:val="Nadpis2"/>
                        <w:numPr>
                          <w:ilvl w:val="0"/>
                          <w:numId w:val="16"/>
                        </w:numPr>
                        <w:spacing w:before="0" w:line="324" w:lineRule="auto"/>
                        <w:rPr>
                          <w:rFonts w:ascii="Arial" w:hAnsi="Arial" w:cs="Arial"/>
                          <w:color w:val="auto"/>
                          <w:sz w:val="26"/>
                        </w:rPr>
                      </w:pPr>
                      <w:proofErr w:type="spellStart"/>
                      <w:r w:rsidRPr="008A11CC">
                        <w:rPr>
                          <w:rFonts w:ascii="Arial" w:hAnsi="Arial" w:cs="Arial"/>
                          <w:color w:val="auto"/>
                          <w:sz w:val="26"/>
                        </w:rPr>
                        <w:t>Ultrakoncentrát</w:t>
                      </w:r>
                      <w:proofErr w:type="spellEnd"/>
                      <w:r w:rsidRPr="008A11CC">
                        <w:rPr>
                          <w:rFonts w:ascii="Arial" w:hAnsi="Arial" w:cs="Arial"/>
                          <w:color w:val="auto"/>
                          <w:sz w:val="26"/>
                        </w:rPr>
                        <w:t xml:space="preserve"> – 5% přisávání vysokotlaku</w:t>
                      </w:r>
                    </w:p>
                    <w:p w14:paraId="7AE4F5E1" w14:textId="77777777" w:rsidR="008A11CC" w:rsidRPr="008A11CC" w:rsidRDefault="008A11CC" w:rsidP="008A11CC">
                      <w:pPr>
                        <w:pStyle w:val="Nadpis2"/>
                        <w:numPr>
                          <w:ilvl w:val="0"/>
                          <w:numId w:val="16"/>
                        </w:numPr>
                        <w:spacing w:before="0" w:line="324" w:lineRule="auto"/>
                        <w:rPr>
                          <w:rFonts w:ascii="Arial" w:hAnsi="Arial" w:cs="Arial"/>
                          <w:color w:val="auto"/>
                          <w:sz w:val="26"/>
                        </w:rPr>
                      </w:pPr>
                      <w:r w:rsidRPr="008A11CC">
                        <w:rPr>
                          <w:rFonts w:ascii="Arial" w:hAnsi="Arial" w:cs="Arial"/>
                          <w:color w:val="auto"/>
                          <w:sz w:val="26"/>
                        </w:rPr>
                        <w:t xml:space="preserve">Střednědobá vynikající ochrana </w:t>
                      </w:r>
                    </w:p>
                    <w:p w14:paraId="3CB9BCB0" w14:textId="77777777" w:rsidR="008A11CC" w:rsidRPr="008A11CC" w:rsidRDefault="008A11CC" w:rsidP="008A11CC">
                      <w:pPr>
                        <w:pStyle w:val="Nadpis2"/>
                        <w:numPr>
                          <w:ilvl w:val="0"/>
                          <w:numId w:val="16"/>
                        </w:numPr>
                        <w:spacing w:before="0" w:line="324" w:lineRule="auto"/>
                        <w:rPr>
                          <w:rFonts w:ascii="Arial" w:hAnsi="Arial" w:cs="Arial"/>
                          <w:color w:val="auto"/>
                          <w:sz w:val="26"/>
                        </w:rPr>
                      </w:pPr>
                      <w:r w:rsidRPr="008A11CC">
                        <w:rPr>
                          <w:rFonts w:ascii="Arial" w:hAnsi="Arial" w:cs="Arial"/>
                          <w:color w:val="auto"/>
                          <w:sz w:val="26"/>
                        </w:rPr>
                        <w:t>Vytváří hedvábný antistatický suchý povrch</w:t>
                      </w:r>
                    </w:p>
                    <w:p w14:paraId="3C8880D5" w14:textId="77777777" w:rsidR="008A11CC" w:rsidRPr="008A11CC" w:rsidRDefault="008A11CC" w:rsidP="008A11CC">
                      <w:pPr>
                        <w:pStyle w:val="Nadpis2"/>
                        <w:numPr>
                          <w:ilvl w:val="0"/>
                          <w:numId w:val="16"/>
                        </w:numPr>
                        <w:spacing w:before="0" w:line="324" w:lineRule="auto"/>
                        <w:rPr>
                          <w:rFonts w:ascii="Arial" w:hAnsi="Arial" w:cs="Arial"/>
                          <w:color w:val="auto"/>
                          <w:sz w:val="26"/>
                        </w:rPr>
                      </w:pPr>
                      <w:r w:rsidRPr="008A11CC">
                        <w:rPr>
                          <w:rFonts w:ascii="Arial" w:hAnsi="Arial" w:cs="Arial"/>
                          <w:color w:val="auto"/>
                          <w:sz w:val="26"/>
                        </w:rPr>
                        <w:t>Výrazně prodlužuje čistotu povrchu</w:t>
                      </w:r>
                    </w:p>
                    <w:p w14:paraId="5EBD605B" w14:textId="2D42BA0C" w:rsidR="00B22A85" w:rsidRPr="008A11CC" w:rsidRDefault="008A11CC" w:rsidP="008A11CC">
                      <w:pPr>
                        <w:pStyle w:val="Nadpis2"/>
                        <w:numPr>
                          <w:ilvl w:val="0"/>
                          <w:numId w:val="16"/>
                        </w:numPr>
                        <w:spacing w:before="0" w:line="324" w:lineRule="auto"/>
                        <w:rPr>
                          <w:rFonts w:ascii="Arial" w:hAnsi="Arial" w:cs="Arial"/>
                          <w:color w:val="auto"/>
                          <w:sz w:val="26"/>
                        </w:rPr>
                      </w:pPr>
                      <w:r w:rsidRPr="008A11CC">
                        <w:rPr>
                          <w:rFonts w:ascii="Arial" w:hAnsi="Arial" w:cs="Arial"/>
                          <w:color w:val="auto"/>
                          <w:sz w:val="26"/>
                        </w:rPr>
                        <w:t>Samočistícím účinkem zvyšuje výrobní výkon panelů</w:t>
                      </w:r>
                    </w:p>
                  </w:txbxContent>
                </v:textbox>
              </v:shape>
            </w:pict>
          </mc:Fallback>
        </mc:AlternateContent>
      </w:r>
      <w:r w:rsidR="000E399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8E59BD6" wp14:editId="643E4563">
                <wp:simplePos x="0" y="0"/>
                <wp:positionH relativeFrom="margin">
                  <wp:posOffset>1259205</wp:posOffset>
                </wp:positionH>
                <wp:positionV relativeFrom="margin">
                  <wp:posOffset>875665</wp:posOffset>
                </wp:positionV>
                <wp:extent cx="5646420" cy="3724275"/>
                <wp:effectExtent l="0" t="0" r="0" b="9525"/>
                <wp:wrapSquare wrapText="bothSides"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6420" cy="3724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BDD15" w14:textId="77777777" w:rsidR="00771A93" w:rsidRPr="00771A93" w:rsidRDefault="00771A93" w:rsidP="00771A93">
                            <w:pPr>
                              <w:pStyle w:val="Nadpis3"/>
                              <w:spacing w:before="80"/>
                              <w:jc w:val="center"/>
                              <w:rPr>
                                <w:rStyle w:val="Nadpis3Char"/>
                                <w:rFonts w:ascii="Arial" w:hAnsi="Arial" w:cs="Arial"/>
                                <w:b/>
                                <w:color w:val="17365D" w:themeColor="text2" w:themeShade="BF"/>
                                <w:sz w:val="31"/>
                                <w:szCs w:val="31"/>
                              </w:rPr>
                            </w:pPr>
                            <w:r w:rsidRPr="00771A93">
                              <w:rPr>
                                <w:rStyle w:val="Nadpis3Char"/>
                                <w:rFonts w:ascii="Arial" w:hAnsi="Arial" w:cs="Arial"/>
                                <w:b/>
                                <w:color w:val="17365D" w:themeColor="text2" w:themeShade="BF"/>
                                <w:sz w:val="31"/>
                                <w:szCs w:val="31"/>
                              </w:rPr>
                              <w:t>NANOPOLYMEROVÁ HYDROFOBNÍ OCHRANA</w:t>
                            </w:r>
                          </w:p>
                          <w:p w14:paraId="61215C10" w14:textId="49674DDC" w:rsidR="00771A93" w:rsidRPr="00771A93" w:rsidRDefault="00771A93" w:rsidP="00771A93">
                            <w:pPr>
                              <w:pStyle w:val="Nadpis3"/>
                              <w:spacing w:before="80"/>
                              <w:jc w:val="center"/>
                              <w:rPr>
                                <w:rStyle w:val="Nadpis3Char"/>
                                <w:rFonts w:ascii="Arial" w:hAnsi="Arial" w:cs="Arial"/>
                                <w:b/>
                                <w:color w:val="17365D" w:themeColor="text2" w:themeShade="BF"/>
                                <w:sz w:val="31"/>
                                <w:szCs w:val="31"/>
                              </w:rPr>
                            </w:pPr>
                            <w:r w:rsidRPr="00771A93">
                              <w:rPr>
                                <w:rStyle w:val="Nadpis3Char"/>
                                <w:rFonts w:ascii="Arial" w:hAnsi="Arial" w:cs="Arial"/>
                                <w:b/>
                                <w:color w:val="17365D" w:themeColor="text2" w:themeShade="BF"/>
                                <w:sz w:val="31"/>
                                <w:szCs w:val="31"/>
                              </w:rPr>
                              <w:t>SKLENĚNÝCH, PLASTOVÝCH A FÓLIOVÝCH</w:t>
                            </w:r>
                            <w:r>
                              <w:rPr>
                                <w:rStyle w:val="Nadpis3Char"/>
                                <w:rFonts w:ascii="Arial" w:hAnsi="Arial" w:cs="Arial"/>
                                <w:b/>
                                <w:color w:val="17365D" w:themeColor="text2" w:themeShade="BF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771A93">
                              <w:rPr>
                                <w:rStyle w:val="Nadpis3Char"/>
                                <w:rFonts w:ascii="Arial" w:hAnsi="Arial" w:cs="Arial"/>
                                <w:b/>
                                <w:color w:val="17365D" w:themeColor="text2" w:themeShade="BF"/>
                                <w:sz w:val="31"/>
                                <w:szCs w:val="31"/>
                              </w:rPr>
                              <w:t xml:space="preserve">POVRCHŮ FOTOVOLTAICKÝCH A SOLÁRNÍCH PANELŮ </w:t>
                            </w:r>
                          </w:p>
                          <w:p w14:paraId="45468656" w14:textId="5B48791E" w:rsidR="00771A93" w:rsidRPr="00771A93" w:rsidRDefault="00314FF3" w:rsidP="00771A93">
                            <w:pPr>
                              <w:pStyle w:val="Nadpis3"/>
                              <w:spacing w:before="80"/>
                              <w:jc w:val="center"/>
                              <w:rPr>
                                <w:rStyle w:val="Nadpis3Char"/>
                                <w:rFonts w:ascii="Arial" w:hAnsi="Arial" w:cs="Arial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Nadpis3Char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VYSOKO/STŘEDOTLAKÉ </w:t>
                            </w:r>
                            <w:r w:rsidR="00771A93" w:rsidRPr="00771A93">
                              <w:rPr>
                                <w:rStyle w:val="Nadpis3Char"/>
                                <w:rFonts w:ascii="Arial" w:hAnsi="Arial" w:cs="Arial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>APLIKACE</w:t>
                            </w:r>
                          </w:p>
                          <w:tbl>
                            <w:tblPr>
                              <w:tblW w:w="8647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8647"/>
                            </w:tblGrid>
                            <w:tr w:rsidR="00A70047" w:rsidRPr="00771A93" w14:paraId="22C6D3EA" w14:textId="77777777" w:rsidTr="00864C6F">
                              <w:trPr>
                                <w:trHeight w:val="84"/>
                              </w:trPr>
                              <w:tc>
                                <w:tcPr>
                                  <w:tcW w:w="8647" w:type="dxa"/>
                                </w:tcPr>
                                <w:p w14:paraId="3079E60E" w14:textId="77777777" w:rsidR="008A11CC" w:rsidRDefault="008A11CC" w:rsidP="008A11CC">
                                  <w:pPr>
                                    <w:pStyle w:val="04xlpa"/>
                                    <w:spacing w:line="300" w:lineRule="atLeast"/>
                                    <w:rPr>
                                      <w:rStyle w:val="s1ppyq"/>
                                      <w:rFonts w:ascii="HelveticaNeueLT Pro 57 Cn" w:hAnsi="HelveticaNeueLT Pro 57 Cn"/>
                                      <w:color w:val="3E3A2F"/>
                                      <w:spacing w:val="31"/>
                                    </w:rPr>
                                  </w:pPr>
                                  <w:r w:rsidRPr="00FC408C">
                                    <w:rPr>
                                      <w:rStyle w:val="s1ppyq"/>
                                      <w:rFonts w:ascii="HelveticaNeueLT Pro 57 Cn" w:hAnsi="HelveticaNeueLT Pro 57 Cn"/>
                                      <w:b/>
                                      <w:bCs/>
                                      <w:color w:val="3E3A2F"/>
                                      <w:spacing w:val="31"/>
                                    </w:rPr>
                                    <w:t xml:space="preserve">IMPASOLAR® </w:t>
                                  </w:r>
                                  <w:r>
                                    <w:rPr>
                                      <w:rStyle w:val="s1ppyq"/>
                                      <w:rFonts w:ascii="HelveticaNeueLT Pro 57 Cn" w:hAnsi="HelveticaNeueLT Pro 57 Cn"/>
                                      <w:b/>
                                      <w:bCs/>
                                      <w:color w:val="3E3A2F"/>
                                      <w:spacing w:val="31"/>
                                    </w:rPr>
                                    <w:t>V</w:t>
                                  </w:r>
                                  <w:r w:rsidRPr="00FC408C">
                                    <w:rPr>
                                      <w:rStyle w:val="s1ppyq"/>
                                      <w:rFonts w:ascii="HelveticaNeueLT Pro 57 Cn" w:hAnsi="HelveticaNeueLT Pro 57 Cn"/>
                                      <w:b/>
                                      <w:bCs/>
                                      <w:color w:val="3E3A2F"/>
                                      <w:spacing w:val="31"/>
                                    </w:rPr>
                                    <w:t>OV</w:t>
                                  </w:r>
                                  <w:r w:rsidRPr="00957802">
                                    <w:rPr>
                                      <w:rStyle w:val="s1ppyq"/>
                                      <w:rFonts w:ascii="HelveticaNeueLT Pro 57 Cn" w:hAnsi="HelveticaNeueLT Pro 57 Cn"/>
                                      <w:color w:val="3E3A2F"/>
                                      <w:spacing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hps"/>
                                      <w:rFonts w:ascii="HelveticaNeueLT Pro 57 Cn" w:hAnsi="HelveticaNeueLT Pro 57 Cn"/>
                                    </w:rPr>
                                    <w:t xml:space="preserve">byl vyvinut jako </w:t>
                                  </w:r>
                                  <w:proofErr w:type="spellStart"/>
                                  <w:r>
                                    <w:rPr>
                                      <w:rStyle w:val="hps"/>
                                      <w:rFonts w:ascii="HelveticaNeueLT Pro 57 Cn" w:hAnsi="HelveticaNeueLT Pro 57 Cn"/>
                                    </w:rPr>
                                    <w:t>nanopolymerová</w:t>
                                  </w:r>
                                  <w:proofErr w:type="spellEnd"/>
                                  <w:r>
                                    <w:rPr>
                                      <w:rStyle w:val="hps"/>
                                      <w:rFonts w:ascii="HelveticaNeueLT Pro 57 Cn" w:hAnsi="HelveticaNeueLT Pro 57 Cn"/>
                                    </w:rPr>
                                    <w:t xml:space="preserve"> hydrofobní ochrana skleněných, plastových a fóliových povrchů fotovoltaických a solárních panelů. </w:t>
                                  </w:r>
                                </w:p>
                                <w:p w14:paraId="4F7B6E0B" w14:textId="5B5DC66A" w:rsidR="008A11CC" w:rsidRPr="005B4195" w:rsidRDefault="008A11CC" w:rsidP="000E3998">
                                  <w:pPr>
                                    <w:pStyle w:val="04xlpa"/>
                                    <w:spacing w:after="0" w:afterAutospacing="0" w:line="276" w:lineRule="auto"/>
                                    <w:jc w:val="both"/>
                                    <w:rPr>
                                      <w:rFonts w:ascii="HelveticaNeueLT Pro 57 Cn" w:hAnsi="HelveticaNeueLT Pro 57 Cn"/>
                                      <w:b/>
                                      <w:bCs/>
                                      <w:color w:val="3E3A2F"/>
                                      <w:spacing w:val="31"/>
                                    </w:rPr>
                                  </w:pPr>
                                  <w:r>
                                    <w:rPr>
                                      <w:rStyle w:val="hps"/>
                                      <w:rFonts w:ascii="HelveticaNeueLT Pro 57 Cn" w:hAnsi="HelveticaNeueLT Pro 57 Cn"/>
                                    </w:rPr>
                                    <w:t>Produkt je určen pro vysokotlaké a středotlaké aplikace, vhodný</w:t>
                                  </w:r>
                                  <w:r w:rsidRPr="00957802">
                                    <w:rPr>
                                      <w:rFonts w:ascii="HelveticaNeueLT Pro 57 Cn" w:hAnsi="HelveticaNeueLT Pro 57 Cn"/>
                                    </w:rPr>
                                    <w:t xml:space="preserve"> pro staré i nové povrchy.</w:t>
                                  </w:r>
                                  <w:r>
                                    <w:rPr>
                                      <w:rFonts w:ascii="HelveticaNeueLT Pro 57 Cn" w:hAnsi="HelveticaNeueLT Pro 57 Cn"/>
                                    </w:rPr>
                                    <w:t xml:space="preserve"> Na povrchu vytváří neviditelnou hydrofobní vrstvu s ochranou proti vodě, polétavému prachu a písku, pylu, znečištění z ovzduší, mastnému </w:t>
                                  </w:r>
                                  <w:r w:rsidR="000E3998">
                                    <w:rPr>
                                      <w:rFonts w:ascii="HelveticaNeueLT Pro 57 Cn" w:hAnsi="HelveticaNeueLT Pro 57 Cn"/>
                                    </w:rPr>
                                    <w:t xml:space="preserve">                 </w:t>
                                  </w:r>
                                  <w:r>
                                    <w:rPr>
                                      <w:rFonts w:ascii="HelveticaNeueLT Pro 57 Cn" w:hAnsi="HelveticaNeueLT Pro 57 Cn"/>
                                    </w:rPr>
                                    <w:t>dopravnímu filmu, znečištění od ptáků a hmyzu, usazování minerálních povlaků. Ošetřený panel je v podstatě samočistící, díky neviditelné nano vrstvě se</w:t>
                                  </w:r>
                                  <w:r w:rsidR="000E3998">
                                    <w:rPr>
                                      <w:rFonts w:ascii="HelveticaNeueLT Pro 57 Cn" w:hAnsi="HelveticaNeueLT Pro 57 Cn"/>
                                    </w:rPr>
                                    <w:t xml:space="preserve">                 </w:t>
                                  </w:r>
                                  <w:r>
                                    <w:rPr>
                                      <w:rFonts w:ascii="HelveticaNeueLT Pro 57 Cn" w:hAnsi="HelveticaNeueLT Pro 57 Cn"/>
                                    </w:rPr>
                                    <w:t xml:space="preserve"> veškeré nečistoty za deště nabalí na kuličky vody a jednoduše stečou z povrchu pryč. </w:t>
                                  </w:r>
                                </w:p>
                                <w:p w14:paraId="4D39765C" w14:textId="24E3B17F" w:rsidR="008A11CC" w:rsidRDefault="008A11CC" w:rsidP="000E3998">
                                  <w:pPr>
                                    <w:pStyle w:val="04xlpa"/>
                                    <w:spacing w:before="0" w:beforeAutospacing="0" w:line="300" w:lineRule="atLeast"/>
                                    <w:jc w:val="both"/>
                                    <w:rPr>
                                      <w:rFonts w:ascii="HelveticaNeueLT Pro 57 Cn" w:hAnsi="HelveticaNeueLT Pro 57 Cn"/>
                                      <w:color w:val="3E3A2F"/>
                                      <w:spacing w:val="31"/>
                                    </w:rPr>
                                  </w:pPr>
                                  <w:r w:rsidRPr="00FC408C">
                                    <w:rPr>
                                      <w:rStyle w:val="s1ppyq"/>
                                      <w:rFonts w:ascii="HelveticaNeueLT Pro 57 Cn" w:hAnsi="HelveticaNeueLT Pro 57 Cn"/>
                                      <w:b/>
                                      <w:bCs/>
                                      <w:color w:val="3E3A2F"/>
                                      <w:spacing w:val="31"/>
                                    </w:rPr>
                                    <w:t xml:space="preserve">IMPASOLAR® </w:t>
                                  </w:r>
                                  <w:r>
                                    <w:rPr>
                                      <w:rStyle w:val="s1ppyq"/>
                                      <w:rFonts w:ascii="HelveticaNeueLT Pro 57 Cn" w:hAnsi="HelveticaNeueLT Pro 57 Cn"/>
                                      <w:b/>
                                      <w:bCs/>
                                      <w:color w:val="3E3A2F"/>
                                      <w:spacing w:val="31"/>
                                    </w:rPr>
                                    <w:t>V</w:t>
                                  </w:r>
                                  <w:r w:rsidRPr="00FC408C">
                                    <w:rPr>
                                      <w:rStyle w:val="s1ppyq"/>
                                      <w:rFonts w:ascii="HelveticaNeueLT Pro 57 Cn" w:hAnsi="HelveticaNeueLT Pro 57 Cn"/>
                                      <w:b/>
                                      <w:bCs/>
                                      <w:color w:val="3E3A2F"/>
                                      <w:spacing w:val="31"/>
                                    </w:rPr>
                                    <w:t>OV</w:t>
                                  </w:r>
                                  <w:r w:rsidRPr="00957802">
                                    <w:rPr>
                                      <w:rStyle w:val="s1ppyq"/>
                                      <w:rFonts w:ascii="HelveticaNeueLT Pro 57 Cn" w:hAnsi="HelveticaNeueLT Pro 57 Cn"/>
                                      <w:color w:val="3E3A2F"/>
                                      <w:spacing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elveticaNeueLT Pro 57 Cn" w:hAnsi="HelveticaNeueLT Pro 57 Cn"/>
                                    </w:rPr>
                                    <w:t xml:space="preserve">výrazně zvyšuje výrobní výkon panelů. </w:t>
                                  </w:r>
                                  <w:r w:rsidR="000E3998">
                                    <w:rPr>
                                      <w:rFonts w:ascii="HelveticaNeueLT Pro 57 Cn" w:hAnsi="HelveticaNeueLT Pro 57 Cn"/>
                                    </w:rPr>
                                    <w:t xml:space="preserve">                                      </w:t>
                                  </w:r>
                                  <w:r>
                                    <w:rPr>
                                      <w:rFonts w:ascii="HelveticaNeueLT Pro 57 Cn" w:hAnsi="HelveticaNeueLT Pro 57 Cn"/>
                                    </w:rPr>
                                    <w:t xml:space="preserve">Zaručuje průchod 100% světla. </w:t>
                                  </w:r>
                                </w:p>
                                <w:p w14:paraId="534F42E9" w14:textId="6EA7A535" w:rsidR="004E0FD2" w:rsidRPr="00771A93" w:rsidRDefault="004E0FD2" w:rsidP="00771A93">
                                  <w:pPr>
                                    <w:pStyle w:val="04xlpa"/>
                                    <w:spacing w:line="300" w:lineRule="atLeast"/>
                                    <w:jc w:val="both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0BC87BB" w14:textId="77777777" w:rsidR="007767E0" w:rsidRPr="00342EE1" w:rsidRDefault="007767E0" w:rsidP="00EF7B92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BAFF4F7" w14:textId="77777777" w:rsidR="0077512B" w:rsidRPr="00034868" w:rsidRDefault="0077512B" w:rsidP="00EF7B92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59BD6" id="Text Box 8" o:spid="_x0000_s1028" type="#_x0000_t202" style="position:absolute;margin-left:99.15pt;margin-top:68.95pt;width:444.6pt;height:293.2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" filled="f" stroked="f">
                <v:textbox>
                  <w:txbxContent>
                    <w:p w14:paraId="448BDD15" w14:textId="77777777" w:rsidR="00771A93" w:rsidRPr="00771A93" w:rsidRDefault="00771A93" w:rsidP="00771A93">
                      <w:pPr>
                        <w:pStyle w:val="Nadpis3"/>
                        <w:spacing w:before="80"/>
                        <w:jc w:val="center"/>
                        <w:rPr>
                          <w:rStyle w:val="Nadpis3Char"/>
                          <w:rFonts w:ascii="Arial" w:hAnsi="Arial" w:cs="Arial"/>
                          <w:b/>
                          <w:color w:val="17365D" w:themeColor="text2" w:themeShade="BF"/>
                          <w:sz w:val="31"/>
                          <w:szCs w:val="31"/>
                        </w:rPr>
                      </w:pPr>
                      <w:r w:rsidRPr="00771A93">
                        <w:rPr>
                          <w:rStyle w:val="Nadpis3Char"/>
                          <w:rFonts w:ascii="Arial" w:hAnsi="Arial" w:cs="Arial"/>
                          <w:b/>
                          <w:color w:val="17365D" w:themeColor="text2" w:themeShade="BF"/>
                          <w:sz w:val="31"/>
                          <w:szCs w:val="31"/>
                        </w:rPr>
                        <w:t>NANOPOLYMEROVÁ HYDROFOBNÍ OCHRANA</w:t>
                      </w:r>
                    </w:p>
                    <w:p w14:paraId="61215C10" w14:textId="49674DDC" w:rsidR="00771A93" w:rsidRPr="00771A93" w:rsidRDefault="00771A93" w:rsidP="00771A93">
                      <w:pPr>
                        <w:pStyle w:val="Nadpis3"/>
                        <w:spacing w:before="80"/>
                        <w:jc w:val="center"/>
                        <w:rPr>
                          <w:rStyle w:val="Nadpis3Char"/>
                          <w:rFonts w:ascii="Arial" w:hAnsi="Arial" w:cs="Arial"/>
                          <w:b/>
                          <w:color w:val="17365D" w:themeColor="text2" w:themeShade="BF"/>
                          <w:sz w:val="31"/>
                          <w:szCs w:val="31"/>
                        </w:rPr>
                      </w:pPr>
                      <w:r w:rsidRPr="00771A93">
                        <w:rPr>
                          <w:rStyle w:val="Nadpis3Char"/>
                          <w:rFonts w:ascii="Arial" w:hAnsi="Arial" w:cs="Arial"/>
                          <w:b/>
                          <w:color w:val="17365D" w:themeColor="text2" w:themeShade="BF"/>
                          <w:sz w:val="31"/>
                          <w:szCs w:val="31"/>
                        </w:rPr>
                        <w:t>SKLENĚNÝCH, PLASTOVÝCH A FÓLIOVÝCH</w:t>
                      </w:r>
                      <w:r>
                        <w:rPr>
                          <w:rStyle w:val="Nadpis3Char"/>
                          <w:rFonts w:ascii="Arial" w:hAnsi="Arial" w:cs="Arial"/>
                          <w:b/>
                          <w:color w:val="17365D" w:themeColor="text2" w:themeShade="BF"/>
                          <w:sz w:val="31"/>
                          <w:szCs w:val="31"/>
                        </w:rPr>
                        <w:t xml:space="preserve"> </w:t>
                      </w:r>
                      <w:r w:rsidRPr="00771A93">
                        <w:rPr>
                          <w:rStyle w:val="Nadpis3Char"/>
                          <w:rFonts w:ascii="Arial" w:hAnsi="Arial" w:cs="Arial"/>
                          <w:b/>
                          <w:color w:val="17365D" w:themeColor="text2" w:themeShade="BF"/>
                          <w:sz w:val="31"/>
                          <w:szCs w:val="31"/>
                        </w:rPr>
                        <w:t xml:space="preserve">POVRCHŮ FOTOVOLTAICKÝCH A SOLÁRNÍCH PANELŮ </w:t>
                      </w:r>
                    </w:p>
                    <w:p w14:paraId="45468656" w14:textId="5B48791E" w:rsidR="00771A93" w:rsidRPr="00771A93" w:rsidRDefault="00314FF3" w:rsidP="00771A93">
                      <w:pPr>
                        <w:pStyle w:val="Nadpis3"/>
                        <w:spacing w:before="80"/>
                        <w:jc w:val="center"/>
                        <w:rPr>
                          <w:rStyle w:val="Nadpis3Char"/>
                          <w:rFonts w:ascii="Arial" w:hAnsi="Arial" w:cs="Arial"/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  <w:r>
                        <w:rPr>
                          <w:rStyle w:val="Nadpis3Char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 xml:space="preserve">VYSOKO/STŘEDOTLAKÉ </w:t>
                      </w:r>
                      <w:r w:rsidR="00771A93" w:rsidRPr="00771A93">
                        <w:rPr>
                          <w:rStyle w:val="Nadpis3Char"/>
                          <w:rFonts w:ascii="Arial" w:hAnsi="Arial" w:cs="Arial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>APLIKACE</w:t>
                      </w:r>
                    </w:p>
                    <w:tbl>
                      <w:tblPr>
                        <w:tblW w:w="8647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8647"/>
                      </w:tblGrid>
                      <w:tr w:rsidR="00A70047" w:rsidRPr="00771A93" w14:paraId="22C6D3EA" w14:textId="77777777" w:rsidTr="00864C6F">
                        <w:trPr>
                          <w:trHeight w:val="84"/>
                        </w:trPr>
                        <w:tc>
                          <w:tcPr>
                            <w:tcW w:w="8647" w:type="dxa"/>
                          </w:tcPr>
                          <w:p w14:paraId="3079E60E" w14:textId="77777777" w:rsidR="008A11CC" w:rsidRDefault="008A11CC" w:rsidP="008A11CC">
                            <w:pPr>
                              <w:pStyle w:val="04xlpa"/>
                              <w:spacing w:line="300" w:lineRule="atLeast"/>
                              <w:rPr>
                                <w:rStyle w:val="s1ppyq"/>
                                <w:rFonts w:ascii="HelveticaNeueLT Pro 57 Cn" w:hAnsi="HelveticaNeueLT Pro 57 Cn"/>
                                <w:color w:val="3E3A2F"/>
                                <w:spacing w:val="31"/>
                              </w:rPr>
                            </w:pPr>
                            <w:r w:rsidRPr="00FC408C">
                              <w:rPr>
                                <w:rStyle w:val="s1ppyq"/>
                                <w:rFonts w:ascii="HelveticaNeueLT Pro 57 Cn" w:hAnsi="HelveticaNeueLT Pro 57 Cn"/>
                                <w:b/>
                                <w:bCs/>
                                <w:color w:val="3E3A2F"/>
                                <w:spacing w:val="31"/>
                              </w:rPr>
                              <w:t xml:space="preserve">IMPASOLAR® </w:t>
                            </w:r>
                            <w:r>
                              <w:rPr>
                                <w:rStyle w:val="s1ppyq"/>
                                <w:rFonts w:ascii="HelveticaNeueLT Pro 57 Cn" w:hAnsi="HelveticaNeueLT Pro 57 Cn"/>
                                <w:b/>
                                <w:bCs/>
                                <w:color w:val="3E3A2F"/>
                                <w:spacing w:val="31"/>
                              </w:rPr>
                              <w:t>V</w:t>
                            </w:r>
                            <w:r w:rsidRPr="00FC408C">
                              <w:rPr>
                                <w:rStyle w:val="s1ppyq"/>
                                <w:rFonts w:ascii="HelveticaNeueLT Pro 57 Cn" w:hAnsi="HelveticaNeueLT Pro 57 Cn"/>
                                <w:b/>
                                <w:bCs/>
                                <w:color w:val="3E3A2F"/>
                                <w:spacing w:val="31"/>
                              </w:rPr>
                              <w:t>OV</w:t>
                            </w:r>
                            <w:r w:rsidRPr="00957802">
                              <w:rPr>
                                <w:rStyle w:val="s1ppyq"/>
                                <w:rFonts w:ascii="HelveticaNeueLT Pro 57 Cn" w:hAnsi="HelveticaNeueLT Pro 57 Cn"/>
                                <w:color w:val="3E3A2F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HelveticaNeueLT Pro 57 Cn" w:hAnsi="HelveticaNeueLT Pro 57 Cn"/>
                              </w:rPr>
                              <w:t xml:space="preserve">byl vyvinut jako </w:t>
                            </w:r>
                            <w:proofErr w:type="spellStart"/>
                            <w:r>
                              <w:rPr>
                                <w:rStyle w:val="hps"/>
                                <w:rFonts w:ascii="HelveticaNeueLT Pro 57 Cn" w:hAnsi="HelveticaNeueLT Pro 57 Cn"/>
                              </w:rPr>
                              <w:t>nanopolymerová</w:t>
                            </w:r>
                            <w:proofErr w:type="spellEnd"/>
                            <w:r>
                              <w:rPr>
                                <w:rStyle w:val="hps"/>
                                <w:rFonts w:ascii="HelveticaNeueLT Pro 57 Cn" w:hAnsi="HelveticaNeueLT Pro 57 Cn"/>
                              </w:rPr>
                              <w:t xml:space="preserve"> hydrofobní ochrana skleněných, plastových a fóliových povrchů fotovoltaických a solárních panelů. </w:t>
                            </w:r>
                          </w:p>
                          <w:p w14:paraId="4F7B6E0B" w14:textId="5B5DC66A" w:rsidR="008A11CC" w:rsidRPr="005B4195" w:rsidRDefault="008A11CC" w:rsidP="000E3998">
                            <w:pPr>
                              <w:pStyle w:val="04xlpa"/>
                              <w:spacing w:after="0" w:afterAutospacing="0" w:line="276" w:lineRule="auto"/>
                              <w:jc w:val="both"/>
                              <w:rPr>
                                <w:rFonts w:ascii="HelveticaNeueLT Pro 57 Cn" w:hAnsi="HelveticaNeueLT Pro 57 Cn"/>
                                <w:b/>
                                <w:bCs/>
                                <w:color w:val="3E3A2F"/>
                                <w:spacing w:val="31"/>
                              </w:rPr>
                            </w:pPr>
                            <w:r>
                              <w:rPr>
                                <w:rStyle w:val="hps"/>
                                <w:rFonts w:ascii="HelveticaNeueLT Pro 57 Cn" w:hAnsi="HelveticaNeueLT Pro 57 Cn"/>
                              </w:rPr>
                              <w:t>Produkt je určen pro vysokotlaké a středotlaké aplikace, vhodný</w:t>
                            </w:r>
                            <w:r w:rsidRPr="00957802">
                              <w:rPr>
                                <w:rFonts w:ascii="HelveticaNeueLT Pro 57 Cn" w:hAnsi="HelveticaNeueLT Pro 57 Cn"/>
                              </w:rPr>
                              <w:t xml:space="preserve"> pro staré i nové povrchy.</w:t>
                            </w:r>
                            <w:r>
                              <w:rPr>
                                <w:rFonts w:ascii="HelveticaNeueLT Pro 57 Cn" w:hAnsi="HelveticaNeueLT Pro 57 Cn"/>
                              </w:rPr>
                              <w:t xml:space="preserve"> Na povrchu vytváří neviditelnou hydrofobní vrstvu s ochranou proti vodě, polétavému prachu a písku, pylu, znečištění z ovzduší, mastnému </w:t>
                            </w:r>
                            <w:r w:rsidR="000E3998">
                              <w:rPr>
                                <w:rFonts w:ascii="HelveticaNeueLT Pro 57 Cn" w:hAnsi="HelveticaNeueLT Pro 57 Cn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HelveticaNeueLT Pro 57 Cn" w:hAnsi="HelveticaNeueLT Pro 57 Cn"/>
                              </w:rPr>
                              <w:t>dopravnímu filmu, znečištění od ptáků a hmyzu, usazování minerálních povlaků. Ošetřený panel je v podstatě samočistící, díky neviditelné nano vrstvě se</w:t>
                            </w:r>
                            <w:r w:rsidR="000E3998">
                              <w:rPr>
                                <w:rFonts w:ascii="HelveticaNeueLT Pro 57 Cn" w:hAnsi="HelveticaNeueLT Pro 57 Cn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HelveticaNeueLT Pro 57 Cn" w:hAnsi="HelveticaNeueLT Pro 57 Cn"/>
                              </w:rPr>
                              <w:t xml:space="preserve"> veškeré nečistoty za deště nabalí na kuličky vody a jednoduše stečou z povrchu pryč. </w:t>
                            </w:r>
                          </w:p>
                          <w:p w14:paraId="4D39765C" w14:textId="24E3B17F" w:rsidR="008A11CC" w:rsidRDefault="008A11CC" w:rsidP="000E3998">
                            <w:pPr>
                              <w:pStyle w:val="04xlpa"/>
                              <w:spacing w:before="0" w:beforeAutospacing="0" w:line="300" w:lineRule="atLeast"/>
                              <w:jc w:val="both"/>
                              <w:rPr>
                                <w:rFonts w:ascii="HelveticaNeueLT Pro 57 Cn" w:hAnsi="HelveticaNeueLT Pro 57 Cn"/>
                                <w:color w:val="3E3A2F"/>
                                <w:spacing w:val="31"/>
                              </w:rPr>
                            </w:pPr>
                            <w:r w:rsidRPr="00FC408C">
                              <w:rPr>
                                <w:rStyle w:val="s1ppyq"/>
                                <w:rFonts w:ascii="HelveticaNeueLT Pro 57 Cn" w:hAnsi="HelveticaNeueLT Pro 57 Cn"/>
                                <w:b/>
                                <w:bCs/>
                                <w:color w:val="3E3A2F"/>
                                <w:spacing w:val="31"/>
                              </w:rPr>
                              <w:t xml:space="preserve">IMPASOLAR® </w:t>
                            </w:r>
                            <w:r>
                              <w:rPr>
                                <w:rStyle w:val="s1ppyq"/>
                                <w:rFonts w:ascii="HelveticaNeueLT Pro 57 Cn" w:hAnsi="HelveticaNeueLT Pro 57 Cn"/>
                                <w:b/>
                                <w:bCs/>
                                <w:color w:val="3E3A2F"/>
                                <w:spacing w:val="31"/>
                              </w:rPr>
                              <w:t>V</w:t>
                            </w:r>
                            <w:r w:rsidRPr="00FC408C">
                              <w:rPr>
                                <w:rStyle w:val="s1ppyq"/>
                                <w:rFonts w:ascii="HelveticaNeueLT Pro 57 Cn" w:hAnsi="HelveticaNeueLT Pro 57 Cn"/>
                                <w:b/>
                                <w:bCs/>
                                <w:color w:val="3E3A2F"/>
                                <w:spacing w:val="31"/>
                              </w:rPr>
                              <w:t>OV</w:t>
                            </w:r>
                            <w:r w:rsidRPr="00957802">
                              <w:rPr>
                                <w:rStyle w:val="s1ppyq"/>
                                <w:rFonts w:ascii="HelveticaNeueLT Pro 57 Cn" w:hAnsi="HelveticaNeueLT Pro 57 Cn"/>
                                <w:color w:val="3E3A2F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Pro 57 Cn" w:hAnsi="HelveticaNeueLT Pro 57 Cn"/>
                              </w:rPr>
                              <w:t xml:space="preserve">výrazně zvyšuje výrobní výkon panelů. </w:t>
                            </w:r>
                            <w:r w:rsidR="000E3998">
                              <w:rPr>
                                <w:rFonts w:ascii="HelveticaNeueLT Pro 57 Cn" w:hAnsi="HelveticaNeueLT Pro 57 Cn"/>
                              </w:rPr>
                              <w:t xml:space="preserve">                                      </w:t>
                            </w:r>
                            <w:r>
                              <w:rPr>
                                <w:rFonts w:ascii="HelveticaNeueLT Pro 57 Cn" w:hAnsi="HelveticaNeueLT Pro 57 Cn"/>
                              </w:rPr>
                              <w:t xml:space="preserve">Zaručuje průchod 100% světla. </w:t>
                            </w:r>
                          </w:p>
                          <w:p w14:paraId="534F42E9" w14:textId="6EA7A535" w:rsidR="004E0FD2" w:rsidRPr="00771A93" w:rsidRDefault="004E0FD2" w:rsidP="00771A93">
                            <w:pPr>
                              <w:pStyle w:val="04xlpa"/>
                              <w:spacing w:line="300" w:lineRule="atLeast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</w:tbl>
                    <w:p w14:paraId="40BC87BB" w14:textId="77777777" w:rsidR="007767E0" w:rsidRPr="00342EE1" w:rsidRDefault="007767E0" w:rsidP="00EF7B92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BAFF4F7" w14:textId="77777777" w:rsidR="0077512B" w:rsidRPr="00034868" w:rsidRDefault="0077512B" w:rsidP="00EF7B92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F1A33" w:rsidRPr="00640187">
        <w:rPr>
          <w:b/>
          <w:noProof/>
          <w:sz w:val="26"/>
          <w:szCs w:val="26"/>
          <w:lang w:eastAsia="cs-CZ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EAF1697" wp14:editId="28B13463">
                <wp:simplePos x="0" y="0"/>
                <wp:positionH relativeFrom="column">
                  <wp:posOffset>-201295</wp:posOffset>
                </wp:positionH>
                <wp:positionV relativeFrom="paragraph">
                  <wp:posOffset>7410450</wp:posOffset>
                </wp:positionV>
                <wp:extent cx="1531620" cy="2552700"/>
                <wp:effectExtent l="3810" t="0" r="0" b="1270"/>
                <wp:wrapNone/>
                <wp:docPr id="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255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6BEC1" w14:textId="77777777" w:rsidR="00BF1A33" w:rsidRPr="00332BE9" w:rsidRDefault="00BF1A33" w:rsidP="00BF1A33">
                            <w:pPr>
                              <w:spacing w:line="200" w:lineRule="exact"/>
                              <w:rPr>
                                <w:rFonts w:ascii="HelveticaNeueLT Pro 57 Cn" w:hAnsi="HelveticaNeueLT Pro 57 Cn"/>
                                <w:b/>
                                <w:sz w:val="18"/>
                                <w:szCs w:val="18"/>
                              </w:rPr>
                            </w:pPr>
                            <w:r w:rsidRPr="00332BE9">
                              <w:rPr>
                                <w:rFonts w:ascii="HelveticaNeueLT Pro 57 Cn" w:hAnsi="HelveticaNeueLT Pro 57 Cn"/>
                                <w:b/>
                                <w:sz w:val="18"/>
                                <w:szCs w:val="18"/>
                              </w:rPr>
                              <w:t>HF SERVIS s.r.o.               Plešnice 25</w:t>
                            </w:r>
                          </w:p>
                          <w:p w14:paraId="2980BFF7" w14:textId="77777777" w:rsidR="00BF1A33" w:rsidRPr="00332BE9" w:rsidRDefault="00BF1A33" w:rsidP="00BF1A33">
                            <w:pPr>
                              <w:spacing w:line="200" w:lineRule="exact"/>
                              <w:rPr>
                                <w:rFonts w:ascii="HelveticaNeueLT Pro 57 Cn" w:hAnsi="HelveticaNeueLT Pro 57 Cn"/>
                                <w:b/>
                                <w:sz w:val="18"/>
                                <w:szCs w:val="18"/>
                              </w:rPr>
                            </w:pPr>
                            <w:r w:rsidRPr="00332BE9">
                              <w:rPr>
                                <w:rFonts w:ascii="HelveticaNeueLT Pro 57 Cn" w:hAnsi="HelveticaNeueLT Pro 57 Cn"/>
                                <w:b/>
                                <w:sz w:val="18"/>
                                <w:szCs w:val="18"/>
                              </w:rPr>
                              <w:t>Město Touškov</w:t>
                            </w:r>
                          </w:p>
                          <w:p w14:paraId="4B513601" w14:textId="77777777" w:rsidR="00BF1A33" w:rsidRPr="00332BE9" w:rsidRDefault="00BF1A33" w:rsidP="00BF1A33">
                            <w:pPr>
                              <w:spacing w:line="200" w:lineRule="exact"/>
                              <w:rPr>
                                <w:rFonts w:ascii="HelveticaNeueLT Pro 57 Cn" w:hAnsi="HelveticaNeueLT Pro 57 Cn"/>
                                <w:b/>
                                <w:sz w:val="18"/>
                                <w:szCs w:val="18"/>
                              </w:rPr>
                            </w:pPr>
                            <w:r w:rsidRPr="00332BE9">
                              <w:rPr>
                                <w:rFonts w:ascii="HelveticaNeueLT Pro 57 Cn" w:hAnsi="HelveticaNeueLT Pro 57 Cn"/>
                                <w:b/>
                                <w:sz w:val="18"/>
                                <w:szCs w:val="18"/>
                              </w:rPr>
                              <w:t xml:space="preserve">PSČ: 330 33   </w:t>
                            </w:r>
                          </w:p>
                          <w:p w14:paraId="0591A4F3" w14:textId="77777777" w:rsidR="00BF1A33" w:rsidRPr="00332BE9" w:rsidRDefault="00BF1A33" w:rsidP="00BF1A33">
                            <w:pPr>
                              <w:spacing w:line="200" w:lineRule="exact"/>
                              <w:rPr>
                                <w:rFonts w:ascii="HelveticaNeueLT Pro 57 Cn" w:hAnsi="HelveticaNeueLT Pro 57 Cn"/>
                                <w:b/>
                                <w:sz w:val="18"/>
                                <w:szCs w:val="18"/>
                              </w:rPr>
                            </w:pPr>
                            <w:r w:rsidRPr="00332BE9">
                              <w:rPr>
                                <w:rFonts w:ascii="HelveticaNeueLT Pro 57 Cn" w:hAnsi="HelveticaNeueLT Pro 57 Cn"/>
                                <w:b/>
                                <w:sz w:val="18"/>
                                <w:szCs w:val="18"/>
                              </w:rPr>
                              <w:t>Tel.: 377 279 254-55</w:t>
                            </w:r>
                          </w:p>
                          <w:p w14:paraId="3F71B6EC" w14:textId="77777777" w:rsidR="00BF1A33" w:rsidRPr="00332BE9" w:rsidRDefault="00BF1A33" w:rsidP="00BF1A33">
                            <w:pPr>
                              <w:spacing w:line="200" w:lineRule="exact"/>
                              <w:rPr>
                                <w:rFonts w:ascii="HelveticaNeueLT Pro 57 Cn" w:hAnsi="HelveticaNeueLT Pro 57 Cn"/>
                                <w:b/>
                                <w:sz w:val="18"/>
                                <w:szCs w:val="18"/>
                              </w:rPr>
                            </w:pPr>
                            <w:r w:rsidRPr="00332BE9">
                              <w:rPr>
                                <w:rFonts w:ascii="HelveticaNeueLT Pro 57 Cn" w:hAnsi="HelveticaNeueLT Pro 57 Cn"/>
                                <w:b/>
                                <w:sz w:val="18"/>
                                <w:szCs w:val="18"/>
                              </w:rPr>
                              <w:t>Fax.: 377 279 260</w:t>
                            </w:r>
                          </w:p>
                          <w:p w14:paraId="088361DE" w14:textId="77777777" w:rsidR="00BF1A33" w:rsidRPr="00332BE9" w:rsidRDefault="00BF1A33" w:rsidP="00BF1A33">
                            <w:pPr>
                              <w:spacing w:line="200" w:lineRule="exact"/>
                              <w:rPr>
                                <w:rFonts w:ascii="HelveticaNeueLT Pro 57 Cn" w:hAnsi="HelveticaNeueLT Pro 57 Cn"/>
                                <w:b/>
                                <w:sz w:val="18"/>
                                <w:szCs w:val="18"/>
                              </w:rPr>
                            </w:pPr>
                            <w:r w:rsidRPr="00332BE9">
                              <w:rPr>
                                <w:rFonts w:ascii="HelveticaNeueLT Pro 57 Cn" w:hAnsi="HelveticaNeueLT Pro 57 Cn"/>
                                <w:b/>
                                <w:sz w:val="18"/>
                                <w:szCs w:val="18"/>
                              </w:rPr>
                              <w:t>hfservis@hfservis.c</w:t>
                            </w:r>
                            <w:r>
                              <w:rPr>
                                <w:rFonts w:ascii="HelveticaNeueLT Pro 57 Cn" w:hAnsi="HelveticaNeueLT Pro 57 Cn"/>
                                <w:b/>
                                <w:sz w:val="18"/>
                                <w:szCs w:val="18"/>
                              </w:rPr>
                              <w:t>z</w:t>
                            </w:r>
                          </w:p>
                          <w:p w14:paraId="334E24DE" w14:textId="77777777" w:rsidR="00BF1A33" w:rsidRPr="008448A1" w:rsidRDefault="00BF1A33" w:rsidP="00BF1A33">
                            <w:pPr>
                              <w:spacing w:line="200" w:lineRule="exact"/>
                              <w:rPr>
                                <w:rFonts w:ascii="HelveticaNeueLT Pro 57 Cn" w:hAnsi="HelveticaNeueLT Pro 57 Cn"/>
                                <w:b/>
                                <w:color w:val="0070C0"/>
                                <w:sz w:val="22"/>
                                <w:u w:val="single"/>
                              </w:rPr>
                            </w:pPr>
                            <w:r w:rsidRPr="008448A1">
                              <w:rPr>
                                <w:color w:val="0070C0"/>
                                <w:sz w:val="22"/>
                                <w:u w:val="single"/>
                              </w:rPr>
                              <w:t>www.</w:t>
                            </w:r>
                            <w:hyperlink r:id="rId8" w:history="1">
                              <w:r w:rsidRPr="008448A1">
                                <w:rPr>
                                  <w:rStyle w:val="Hypertextovodkaz"/>
                                  <w:rFonts w:ascii="HelveticaNeueLT Pro 57 Cn" w:hAnsi="HelveticaNeueLT Pro 57 Cn"/>
                                  <w:b/>
                                  <w:color w:val="0070C0"/>
                                  <w:sz w:val="22"/>
                                </w:rPr>
                                <w:t>impaguard.cz</w:t>
                              </w:r>
                            </w:hyperlink>
                          </w:p>
                          <w:p w14:paraId="57E91A5C" w14:textId="77777777" w:rsidR="00BF1A33" w:rsidRPr="00332BE9" w:rsidRDefault="00BF1A33" w:rsidP="00BF1A33">
                            <w:pPr>
                              <w:rPr>
                                <w:b/>
                              </w:rPr>
                            </w:pPr>
                            <w:r w:rsidRPr="00332BE9">
                              <w:rPr>
                                <w:b/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DE54939" wp14:editId="1036FEC1">
                                  <wp:extent cx="1257300" cy="295275"/>
                                  <wp:effectExtent l="0" t="0" r="0" b="0"/>
                                  <wp:docPr id="3" name="obrázek 1" descr="http://www.impaguard.cz/image.php?nid=12664&amp;oid=361476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68" name="Picture 4" descr="http://www.impaguard.cz/image.php?nid=12664&amp;oid=36147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8433" cy="2955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32BE9">
                              <w:rPr>
                                <w:b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F1697" id="Text Box 20" o:spid="_x0000_s1029" type="#_x0000_t202" style="position:absolute;margin-left:-15.85pt;margin-top:583.5pt;width:120.6pt;height:201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" filled="f" stroked="f">
                <v:textbox>
                  <w:txbxContent>
                    <w:p w14:paraId="1F76BEC1" w14:textId="77777777" w:rsidR="00BF1A33" w:rsidRPr="00332BE9" w:rsidRDefault="00BF1A33" w:rsidP="00BF1A33">
                      <w:pPr>
                        <w:spacing w:line="200" w:lineRule="exact"/>
                        <w:rPr>
                          <w:rFonts w:ascii="HelveticaNeueLT Pro 57 Cn" w:hAnsi="HelveticaNeueLT Pro 57 Cn"/>
                          <w:b/>
                          <w:sz w:val="18"/>
                          <w:szCs w:val="18"/>
                        </w:rPr>
                      </w:pPr>
                      <w:r w:rsidRPr="00332BE9">
                        <w:rPr>
                          <w:rFonts w:ascii="HelveticaNeueLT Pro 57 Cn" w:hAnsi="HelveticaNeueLT Pro 57 Cn"/>
                          <w:b/>
                          <w:sz w:val="18"/>
                          <w:szCs w:val="18"/>
                        </w:rPr>
                        <w:t>HF SERVIS s.r.o.               Plešnice 25</w:t>
                      </w:r>
                    </w:p>
                    <w:p w14:paraId="2980BFF7" w14:textId="77777777" w:rsidR="00BF1A33" w:rsidRPr="00332BE9" w:rsidRDefault="00BF1A33" w:rsidP="00BF1A33">
                      <w:pPr>
                        <w:spacing w:line="200" w:lineRule="exact"/>
                        <w:rPr>
                          <w:rFonts w:ascii="HelveticaNeueLT Pro 57 Cn" w:hAnsi="HelveticaNeueLT Pro 57 Cn"/>
                          <w:b/>
                          <w:sz w:val="18"/>
                          <w:szCs w:val="18"/>
                        </w:rPr>
                      </w:pPr>
                      <w:r w:rsidRPr="00332BE9">
                        <w:rPr>
                          <w:rFonts w:ascii="HelveticaNeueLT Pro 57 Cn" w:hAnsi="HelveticaNeueLT Pro 57 Cn"/>
                          <w:b/>
                          <w:sz w:val="18"/>
                          <w:szCs w:val="18"/>
                        </w:rPr>
                        <w:t>Město Touškov</w:t>
                      </w:r>
                    </w:p>
                    <w:p w14:paraId="4B513601" w14:textId="77777777" w:rsidR="00BF1A33" w:rsidRPr="00332BE9" w:rsidRDefault="00BF1A33" w:rsidP="00BF1A33">
                      <w:pPr>
                        <w:spacing w:line="200" w:lineRule="exact"/>
                        <w:rPr>
                          <w:rFonts w:ascii="HelveticaNeueLT Pro 57 Cn" w:hAnsi="HelveticaNeueLT Pro 57 Cn"/>
                          <w:b/>
                          <w:sz w:val="18"/>
                          <w:szCs w:val="18"/>
                        </w:rPr>
                      </w:pPr>
                      <w:r w:rsidRPr="00332BE9">
                        <w:rPr>
                          <w:rFonts w:ascii="HelveticaNeueLT Pro 57 Cn" w:hAnsi="HelveticaNeueLT Pro 57 Cn"/>
                          <w:b/>
                          <w:sz w:val="18"/>
                          <w:szCs w:val="18"/>
                        </w:rPr>
                        <w:t xml:space="preserve">PSČ: 330 33   </w:t>
                      </w:r>
                    </w:p>
                    <w:p w14:paraId="0591A4F3" w14:textId="77777777" w:rsidR="00BF1A33" w:rsidRPr="00332BE9" w:rsidRDefault="00BF1A33" w:rsidP="00BF1A33">
                      <w:pPr>
                        <w:spacing w:line="200" w:lineRule="exact"/>
                        <w:rPr>
                          <w:rFonts w:ascii="HelveticaNeueLT Pro 57 Cn" w:hAnsi="HelveticaNeueLT Pro 57 Cn"/>
                          <w:b/>
                          <w:sz w:val="18"/>
                          <w:szCs w:val="18"/>
                        </w:rPr>
                      </w:pPr>
                      <w:r w:rsidRPr="00332BE9">
                        <w:rPr>
                          <w:rFonts w:ascii="HelveticaNeueLT Pro 57 Cn" w:hAnsi="HelveticaNeueLT Pro 57 Cn"/>
                          <w:b/>
                          <w:sz w:val="18"/>
                          <w:szCs w:val="18"/>
                        </w:rPr>
                        <w:t>Tel.: 377 279 254-55</w:t>
                      </w:r>
                    </w:p>
                    <w:p w14:paraId="3F71B6EC" w14:textId="77777777" w:rsidR="00BF1A33" w:rsidRPr="00332BE9" w:rsidRDefault="00BF1A33" w:rsidP="00BF1A33">
                      <w:pPr>
                        <w:spacing w:line="200" w:lineRule="exact"/>
                        <w:rPr>
                          <w:rFonts w:ascii="HelveticaNeueLT Pro 57 Cn" w:hAnsi="HelveticaNeueLT Pro 57 Cn"/>
                          <w:b/>
                          <w:sz w:val="18"/>
                          <w:szCs w:val="18"/>
                        </w:rPr>
                      </w:pPr>
                      <w:r w:rsidRPr="00332BE9">
                        <w:rPr>
                          <w:rFonts w:ascii="HelveticaNeueLT Pro 57 Cn" w:hAnsi="HelveticaNeueLT Pro 57 Cn"/>
                          <w:b/>
                          <w:sz w:val="18"/>
                          <w:szCs w:val="18"/>
                        </w:rPr>
                        <w:t>Fax.: 377 279 260</w:t>
                      </w:r>
                    </w:p>
                    <w:p w14:paraId="088361DE" w14:textId="77777777" w:rsidR="00BF1A33" w:rsidRPr="00332BE9" w:rsidRDefault="00BF1A33" w:rsidP="00BF1A33">
                      <w:pPr>
                        <w:spacing w:line="200" w:lineRule="exact"/>
                        <w:rPr>
                          <w:rFonts w:ascii="HelveticaNeueLT Pro 57 Cn" w:hAnsi="HelveticaNeueLT Pro 57 Cn"/>
                          <w:b/>
                          <w:sz w:val="18"/>
                          <w:szCs w:val="18"/>
                        </w:rPr>
                      </w:pPr>
                      <w:r w:rsidRPr="00332BE9">
                        <w:rPr>
                          <w:rFonts w:ascii="HelveticaNeueLT Pro 57 Cn" w:hAnsi="HelveticaNeueLT Pro 57 Cn"/>
                          <w:b/>
                          <w:sz w:val="18"/>
                          <w:szCs w:val="18"/>
                        </w:rPr>
                        <w:t>hfservis@hfservis.c</w:t>
                      </w:r>
                      <w:r>
                        <w:rPr>
                          <w:rFonts w:ascii="HelveticaNeueLT Pro 57 Cn" w:hAnsi="HelveticaNeueLT Pro 57 Cn"/>
                          <w:b/>
                          <w:sz w:val="18"/>
                          <w:szCs w:val="18"/>
                        </w:rPr>
                        <w:t>z</w:t>
                      </w:r>
                    </w:p>
                    <w:p w14:paraId="334E24DE" w14:textId="77777777" w:rsidR="00BF1A33" w:rsidRPr="008448A1" w:rsidRDefault="00BF1A33" w:rsidP="00BF1A33">
                      <w:pPr>
                        <w:spacing w:line="200" w:lineRule="exact"/>
                        <w:rPr>
                          <w:rFonts w:ascii="HelveticaNeueLT Pro 57 Cn" w:hAnsi="HelveticaNeueLT Pro 57 Cn"/>
                          <w:b/>
                          <w:color w:val="0070C0"/>
                          <w:sz w:val="22"/>
                          <w:u w:val="single"/>
                        </w:rPr>
                      </w:pPr>
                      <w:r w:rsidRPr="008448A1">
                        <w:rPr>
                          <w:color w:val="0070C0"/>
                          <w:sz w:val="22"/>
                          <w:u w:val="single"/>
                        </w:rPr>
                        <w:t>www.</w:t>
                      </w:r>
                      <w:hyperlink r:id="rId10" w:history="1">
                        <w:r w:rsidRPr="008448A1">
                          <w:rPr>
                            <w:rStyle w:val="Hypertextovodkaz"/>
                            <w:rFonts w:ascii="HelveticaNeueLT Pro 57 Cn" w:hAnsi="HelveticaNeueLT Pro 57 Cn"/>
                            <w:b/>
                            <w:color w:val="0070C0"/>
                            <w:sz w:val="22"/>
                          </w:rPr>
                          <w:t>impaguard.cz</w:t>
                        </w:r>
                      </w:hyperlink>
                    </w:p>
                    <w:p w14:paraId="57E91A5C" w14:textId="77777777" w:rsidR="00BF1A33" w:rsidRPr="00332BE9" w:rsidRDefault="00BF1A33" w:rsidP="00BF1A33">
                      <w:pPr>
                        <w:rPr>
                          <w:b/>
                        </w:rPr>
                      </w:pPr>
                      <w:r w:rsidRPr="00332BE9">
                        <w:rPr>
                          <w:b/>
                          <w:noProof/>
                          <w:lang w:eastAsia="cs-CZ"/>
                        </w:rPr>
                        <w:drawing>
                          <wp:inline distT="0" distB="0" distL="0" distR="0" wp14:anchorId="6DE54939" wp14:editId="1036FEC1">
                            <wp:extent cx="1257300" cy="295275"/>
                            <wp:effectExtent l="0" t="0" r="0" b="0"/>
                            <wp:docPr id="3" name="obrázek 1" descr="http://www.impaguard.cz/image.php?nid=12664&amp;oid=361476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268" name="Picture 4" descr="http://www.impaguard.cz/image.php?nid=12664&amp;oid=36147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8433" cy="2955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32BE9">
                        <w:rPr>
                          <w:b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667A3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BA18591" wp14:editId="32451656">
                <wp:simplePos x="0" y="0"/>
                <wp:positionH relativeFrom="column">
                  <wp:posOffset>1383030</wp:posOffset>
                </wp:positionH>
                <wp:positionV relativeFrom="paragraph">
                  <wp:posOffset>3810</wp:posOffset>
                </wp:positionV>
                <wp:extent cx="5524500" cy="952500"/>
                <wp:effectExtent l="0" t="0" r="0" b="0"/>
                <wp:wrapNone/>
                <wp:docPr id="1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A5178" w14:textId="6FF891CE" w:rsidR="00C1103C" w:rsidRPr="00A76EFB" w:rsidRDefault="009842E2" w:rsidP="00A76EFB">
                            <w:pPr>
                              <w:pStyle w:val="NadpisH1"/>
                              <w:jc w:val="center"/>
                              <w:rPr>
                                <w:b/>
                                <w:sz w:val="44"/>
                                <w:szCs w:val="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Impasola</w:t>
                            </w:r>
                            <w:r w:rsidRPr="00913923">
                              <w:rPr>
                                <w:b/>
                                <w:sz w:val="96"/>
                                <w:szCs w:val="96"/>
                              </w:rPr>
                              <w:t>r</w:t>
                            </w:r>
                            <w:proofErr w:type="spellEnd"/>
                            <w:r w:rsidR="00913923" w:rsidRPr="00913923">
                              <w:rPr>
                                <w:rStyle w:val="s1ppyq"/>
                                <w:b/>
                                <w:color w:val="000000"/>
                                <w:sz w:val="96"/>
                                <w:szCs w:val="96"/>
                                <w:vertAlign w:val="superscript"/>
                              </w:rPr>
                              <w:t>®</w:t>
                            </w:r>
                            <w:r w:rsidRPr="00DD0533">
                              <w:rPr>
                                <w:b/>
                                <w:color w:val="C00000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314FF3" w:rsidRPr="00314FF3">
                              <w:rPr>
                                <w:b/>
                                <w:sz w:val="96"/>
                                <w:szCs w:val="96"/>
                              </w:rPr>
                              <w:t>V</w:t>
                            </w:r>
                            <w:r w:rsidR="00771A93">
                              <w:rPr>
                                <w:b/>
                                <w:sz w:val="96"/>
                                <w:szCs w:val="96"/>
                              </w:rPr>
                              <w:t>OV</w:t>
                            </w:r>
                            <w:r w:rsidR="006C76F2">
                              <w:rPr>
                                <w:b/>
                                <w:sz w:val="76"/>
                                <w:szCs w:val="10"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18591" id="Text Box 62" o:spid="_x0000_s1030" type="#_x0000_t202" style="position:absolute;margin-left:108.9pt;margin-top:.3pt;width:435pt;height: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" filled="f" stroked="f">
                <v:textbox>
                  <w:txbxContent>
                    <w:p w14:paraId="106A5178" w14:textId="6FF891CE" w:rsidR="00C1103C" w:rsidRPr="00A76EFB" w:rsidRDefault="009842E2" w:rsidP="00A76EFB">
                      <w:pPr>
                        <w:pStyle w:val="NadpisH1"/>
                        <w:jc w:val="center"/>
                        <w:rPr>
                          <w:b/>
                          <w:sz w:val="44"/>
                          <w:szCs w:val="2"/>
                        </w:rPr>
                      </w:pPr>
                      <w:proofErr w:type="spellStart"/>
                      <w:r>
                        <w:rPr>
                          <w:b/>
                          <w:sz w:val="96"/>
                          <w:szCs w:val="96"/>
                        </w:rPr>
                        <w:t>Impasola</w:t>
                      </w:r>
                      <w:r w:rsidRPr="00913923">
                        <w:rPr>
                          <w:b/>
                          <w:sz w:val="96"/>
                          <w:szCs w:val="96"/>
                        </w:rPr>
                        <w:t>r</w:t>
                      </w:r>
                      <w:proofErr w:type="spellEnd"/>
                      <w:r w:rsidR="00913923" w:rsidRPr="00913923">
                        <w:rPr>
                          <w:rStyle w:val="s1ppyq"/>
                          <w:b/>
                          <w:color w:val="000000"/>
                          <w:sz w:val="96"/>
                          <w:szCs w:val="96"/>
                          <w:vertAlign w:val="superscript"/>
                        </w:rPr>
                        <w:t>®</w:t>
                      </w:r>
                      <w:r w:rsidRPr="00DD0533">
                        <w:rPr>
                          <w:b/>
                          <w:color w:val="C00000"/>
                          <w:sz w:val="96"/>
                          <w:szCs w:val="96"/>
                        </w:rPr>
                        <w:t xml:space="preserve"> </w:t>
                      </w:r>
                      <w:r w:rsidR="00314FF3" w:rsidRPr="00314FF3">
                        <w:rPr>
                          <w:b/>
                          <w:sz w:val="96"/>
                          <w:szCs w:val="96"/>
                        </w:rPr>
                        <w:t>V</w:t>
                      </w:r>
                      <w:r w:rsidR="00771A93">
                        <w:rPr>
                          <w:b/>
                          <w:sz w:val="96"/>
                          <w:szCs w:val="96"/>
                        </w:rPr>
                        <w:t>OV</w:t>
                      </w:r>
                      <w:r w:rsidR="006C76F2">
                        <w:rPr>
                          <w:b/>
                          <w:sz w:val="76"/>
                          <w:szCs w:val="10"/>
                        </w:rPr>
                        <w:t xml:space="preserve">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object w:dxaOrig="1440" w:dyaOrig="1440" w14:anchorId="361025C4">
          <v:shape id="_x0000_s1034" type="#_x0000_t75" style="position:absolute;margin-left:-11.1pt;margin-top:79.5pt;width:112.5pt;height:696.75pt;z-index:251667456;mso-position-horizontal-relative:text;mso-position-vertical-relative:text" wrapcoords="0 76 0 21449 21387 21449 21387 76 0 76">
            <v:imagedata r:id="rId11" o:title=""/>
            <w10:wrap type="tight"/>
          </v:shape>
          <o:OLEObject Type="Embed" ProgID="CorelDraw.Graphic.16" ShapeID="_x0000_s1034" DrawAspect="Content" ObjectID="_1743920390" r:id="rId12"/>
        </w:object>
      </w:r>
      <w:r w:rsidR="00F96C2D">
        <w:rPr>
          <w:noProof/>
          <w:lang w:eastAsia="cs-CZ"/>
        </w:rPr>
        <w:drawing>
          <wp:anchor distT="0" distB="0" distL="114300" distR="114300" simplePos="0" relativeHeight="251683328" behindDoc="1" locked="0" layoutInCell="1" allowOverlap="1" wp14:anchorId="68B4EBE7" wp14:editId="73183FBD">
            <wp:simplePos x="0" y="0"/>
            <wp:positionH relativeFrom="column">
              <wp:posOffset>-139700</wp:posOffset>
            </wp:positionH>
            <wp:positionV relativeFrom="paragraph">
              <wp:posOffset>142875</wp:posOffset>
            </wp:positionV>
            <wp:extent cx="1609200" cy="496800"/>
            <wp:effectExtent l="0" t="0" r="0" b="0"/>
            <wp:wrapTight wrapText="bothSides">
              <wp:wrapPolygon edited="0">
                <wp:start x="0" y="0"/>
                <wp:lineTo x="0" y="20716"/>
                <wp:lineTo x="21225" y="20716"/>
                <wp:lineTo x="21225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200" cy="4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A74">
        <w:rPr>
          <w:lang w:eastAsia="cs-CZ"/>
        </w:rPr>
        <w:t xml:space="preserve">   </w:t>
      </w:r>
    </w:p>
    <w:sectPr w:rsidR="00354A74" w:rsidRPr="00ED2165" w:rsidSect="00F96C2D">
      <w:pgSz w:w="11906" w:h="16838"/>
      <w:pgMar w:top="720" w:right="720" w:bottom="72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274DA" w14:textId="77777777" w:rsidR="00B35169" w:rsidRDefault="00B35169" w:rsidP="00B65A5A">
      <w:pPr>
        <w:spacing w:after="0" w:line="240" w:lineRule="auto"/>
      </w:pPr>
      <w:r>
        <w:separator/>
      </w:r>
    </w:p>
  </w:endnote>
  <w:endnote w:type="continuationSeparator" w:id="0">
    <w:p w14:paraId="05F37416" w14:textId="77777777" w:rsidR="00B35169" w:rsidRDefault="00B35169" w:rsidP="00B65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NeueLT Pro 67 MdCn">
    <w:altName w:val="Arial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HelveticaNeueLT Pro 97 BlkCn">
    <w:altName w:val="Arial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Adobe Myungjo Std M">
    <w:panose1 w:val="00000000000000000000"/>
    <w:charset w:val="80"/>
    <w:family w:val="roman"/>
    <w:notTrueType/>
    <w:pitch w:val="variable"/>
    <w:sig w:usb0="800002A7" w:usb1="29D7FCFB" w:usb2="00000010" w:usb3="00000000" w:csb0="002A0005" w:csb1="00000000"/>
  </w:font>
  <w:font w:name="HelveticaNeueLT Pro 57 Cn">
    <w:altName w:val="Arial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6AFA1F" w14:textId="77777777" w:rsidR="00B35169" w:rsidRDefault="00B35169" w:rsidP="00B65A5A">
      <w:pPr>
        <w:spacing w:after="0" w:line="240" w:lineRule="auto"/>
      </w:pPr>
      <w:r>
        <w:separator/>
      </w:r>
    </w:p>
  </w:footnote>
  <w:footnote w:type="continuationSeparator" w:id="0">
    <w:p w14:paraId="781FB02E" w14:textId="77777777" w:rsidR="00B35169" w:rsidRDefault="00B35169" w:rsidP="00B65A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4" type="#_x0000_t75" style="width:11.25pt;height:11.25pt" o:bullet="t">
        <v:imagedata r:id="rId1" o:title="BD14528_"/>
      </v:shape>
    </w:pict>
  </w:numPicBullet>
  <w:numPicBullet w:numPicBulletId="1">
    <w:pict>
      <v:shape id="_x0000_i1195" type="#_x0000_t75" style="width:9.75pt;height:9.75pt" o:bullet="t">
        <v:imagedata r:id="rId2" o:title="BD21301_"/>
      </v:shape>
    </w:pict>
  </w:numPicBullet>
  <w:numPicBullet w:numPicBulletId="2">
    <w:pict>
      <v:shape id="_x0000_i1196" type="#_x0000_t75" style="width:6.75pt;height:8.25pt" o:bullet="t">
        <v:imagedata r:id="rId3" o:title="bullet1"/>
      </v:shape>
    </w:pict>
  </w:numPicBullet>
  <w:numPicBullet w:numPicBulletId="3">
    <w:pict>
      <v:shape id="_x0000_i1197" type="#_x0000_t75" style="width:6.75pt;height:8.25pt" o:bullet="t">
        <v:imagedata r:id="rId4" o:title="bullet2"/>
      </v:shape>
    </w:pict>
  </w:numPicBullet>
  <w:numPicBullet w:numPicBulletId="4">
    <w:pict>
      <v:shape id="_x0000_i1198" type="#_x0000_t75" style="width:6.75pt;height:8.25pt" o:bullet="t">
        <v:imagedata r:id="rId5" o:title="bullet3"/>
      </v:shape>
    </w:pict>
  </w:numPicBullet>
  <w:numPicBullet w:numPicBulletId="5">
    <w:pict>
      <v:shape id="_x0000_i1199" type="#_x0000_t75" style="width:11.25pt;height:11.25pt" o:bullet="t">
        <v:imagedata r:id="rId6" o:title="BD14529_"/>
      </v:shape>
    </w:pict>
  </w:numPicBullet>
  <w:numPicBullet w:numPicBulletId="6">
    <w:pict>
      <v:shape id="_x0000_i1200" type="#_x0000_t75" style="width:9pt;height:9pt" o:bullet="t">
        <v:imagedata r:id="rId7" o:title="BD14530_"/>
      </v:shape>
    </w:pict>
  </w:numPicBullet>
  <w:numPicBullet w:numPicBulletId="7">
    <w:pict>
      <v:shape id="_x0000_i1201" type="#_x0000_t75" style="width:9pt;height:9pt" o:bullet="t">
        <v:imagedata r:id="rId8" o:title="BD15171_"/>
      </v:shape>
    </w:pict>
  </w:numPicBullet>
  <w:abstractNum w:abstractNumId="0" w15:restartNumberingAfterBreak="0">
    <w:nsid w:val="047D5C31"/>
    <w:multiLevelType w:val="hybridMultilevel"/>
    <w:tmpl w:val="24A8A7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B0193"/>
    <w:multiLevelType w:val="hybridMultilevel"/>
    <w:tmpl w:val="27DED8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A010E"/>
    <w:multiLevelType w:val="multilevel"/>
    <w:tmpl w:val="48D237FC"/>
    <w:lvl w:ilvl="0">
      <w:start w:val="1"/>
      <w:numFmt w:val="bullet"/>
      <w:lvlText w:val=""/>
      <w:lvlPicBulletId w:val="2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3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4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ACB0E27"/>
    <w:multiLevelType w:val="hybridMultilevel"/>
    <w:tmpl w:val="1B1E8F98"/>
    <w:lvl w:ilvl="0" w:tplc="0B2CDF2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A2582C"/>
    <w:multiLevelType w:val="hybridMultilevel"/>
    <w:tmpl w:val="469E67C8"/>
    <w:lvl w:ilvl="0" w:tplc="0B2CDF2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417526"/>
    <w:multiLevelType w:val="hybridMultilevel"/>
    <w:tmpl w:val="C4626F8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8BF6809"/>
    <w:multiLevelType w:val="hybridMultilevel"/>
    <w:tmpl w:val="E876B0FA"/>
    <w:lvl w:ilvl="0" w:tplc="89C271B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F50946"/>
    <w:multiLevelType w:val="hybridMultilevel"/>
    <w:tmpl w:val="DA72EF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1854F0"/>
    <w:multiLevelType w:val="hybridMultilevel"/>
    <w:tmpl w:val="92FC6996"/>
    <w:lvl w:ilvl="0" w:tplc="ECF2B39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3A1477"/>
    <w:multiLevelType w:val="hybridMultilevel"/>
    <w:tmpl w:val="D6144338"/>
    <w:lvl w:ilvl="0" w:tplc="973E95C6">
      <w:start w:val="1"/>
      <w:numFmt w:val="bullet"/>
      <w:lvlText w:val=""/>
      <w:lvlPicBulletId w:val="5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057DAA"/>
    <w:multiLevelType w:val="hybridMultilevel"/>
    <w:tmpl w:val="FFB20776"/>
    <w:lvl w:ilvl="0" w:tplc="973E95C6">
      <w:start w:val="1"/>
      <w:numFmt w:val="bullet"/>
      <w:lvlText w:val=""/>
      <w:lvlPicBulletId w:val="5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2921CEE"/>
    <w:multiLevelType w:val="hybridMultilevel"/>
    <w:tmpl w:val="150A99FC"/>
    <w:lvl w:ilvl="0" w:tplc="89C271B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8AB6D54"/>
    <w:multiLevelType w:val="hybridMultilevel"/>
    <w:tmpl w:val="4798F2B2"/>
    <w:lvl w:ilvl="0" w:tplc="89C271B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2C00AD"/>
    <w:multiLevelType w:val="hybridMultilevel"/>
    <w:tmpl w:val="437681F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D4B4AD7"/>
    <w:multiLevelType w:val="hybridMultilevel"/>
    <w:tmpl w:val="9A367C44"/>
    <w:lvl w:ilvl="0" w:tplc="973E95C6">
      <w:start w:val="1"/>
      <w:numFmt w:val="bullet"/>
      <w:lvlText w:val=""/>
      <w:lvlPicBulletId w:val="5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4885CBA"/>
    <w:multiLevelType w:val="multilevel"/>
    <w:tmpl w:val="48D237FC"/>
    <w:lvl w:ilvl="0">
      <w:start w:val="1"/>
      <w:numFmt w:val="bullet"/>
      <w:lvlText w:val=""/>
      <w:lvlPicBulletId w:val="2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3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4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num w:numId="1" w16cid:durableId="1597522723">
    <w:abstractNumId w:val="3"/>
  </w:num>
  <w:num w:numId="2" w16cid:durableId="2132161777">
    <w:abstractNumId w:val="11"/>
  </w:num>
  <w:num w:numId="3" w16cid:durableId="1700012937">
    <w:abstractNumId w:val="8"/>
  </w:num>
  <w:num w:numId="4" w16cid:durableId="585118308">
    <w:abstractNumId w:val="6"/>
  </w:num>
  <w:num w:numId="5" w16cid:durableId="807017577">
    <w:abstractNumId w:val="9"/>
  </w:num>
  <w:num w:numId="6" w16cid:durableId="477958234">
    <w:abstractNumId w:val="12"/>
  </w:num>
  <w:num w:numId="7" w16cid:durableId="1047797169">
    <w:abstractNumId w:val="4"/>
  </w:num>
  <w:num w:numId="8" w16cid:durableId="1732927169">
    <w:abstractNumId w:val="14"/>
  </w:num>
  <w:num w:numId="9" w16cid:durableId="473838254">
    <w:abstractNumId w:val="15"/>
  </w:num>
  <w:num w:numId="10" w16cid:durableId="1321469632">
    <w:abstractNumId w:val="2"/>
  </w:num>
  <w:num w:numId="11" w16cid:durableId="1596475774">
    <w:abstractNumId w:val="10"/>
  </w:num>
  <w:num w:numId="12" w16cid:durableId="2088650769">
    <w:abstractNumId w:val="7"/>
  </w:num>
  <w:num w:numId="13" w16cid:durableId="1996256194">
    <w:abstractNumId w:val="0"/>
  </w:num>
  <w:num w:numId="14" w16cid:durableId="560407097">
    <w:abstractNumId w:val="13"/>
  </w:num>
  <w:num w:numId="15" w16cid:durableId="1953242566">
    <w:abstractNumId w:val="5"/>
  </w:num>
  <w:num w:numId="16" w16cid:durableId="4667764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74F"/>
    <w:rsid w:val="00003A53"/>
    <w:rsid w:val="00004197"/>
    <w:rsid w:val="000142B1"/>
    <w:rsid w:val="00034868"/>
    <w:rsid w:val="0005559C"/>
    <w:rsid w:val="00091975"/>
    <w:rsid w:val="00092B23"/>
    <w:rsid w:val="00093903"/>
    <w:rsid w:val="00097119"/>
    <w:rsid w:val="000A2F24"/>
    <w:rsid w:val="000B12FA"/>
    <w:rsid w:val="000B1536"/>
    <w:rsid w:val="000B2FD3"/>
    <w:rsid w:val="000C4DB7"/>
    <w:rsid w:val="000D60B3"/>
    <w:rsid w:val="000D7A72"/>
    <w:rsid w:val="000E2F87"/>
    <w:rsid w:val="000E3998"/>
    <w:rsid w:val="000F00CD"/>
    <w:rsid w:val="000F141C"/>
    <w:rsid w:val="00124D1E"/>
    <w:rsid w:val="001315F7"/>
    <w:rsid w:val="00171B82"/>
    <w:rsid w:val="001805DB"/>
    <w:rsid w:val="0019076B"/>
    <w:rsid w:val="001B7ED1"/>
    <w:rsid w:val="001C1FA7"/>
    <w:rsid w:val="001C2570"/>
    <w:rsid w:val="001D282E"/>
    <w:rsid w:val="002006E3"/>
    <w:rsid w:val="002024B9"/>
    <w:rsid w:val="002406DC"/>
    <w:rsid w:val="002470F8"/>
    <w:rsid w:val="00250649"/>
    <w:rsid w:val="002544FA"/>
    <w:rsid w:val="002628B4"/>
    <w:rsid w:val="002879F5"/>
    <w:rsid w:val="002B1765"/>
    <w:rsid w:val="002B74B7"/>
    <w:rsid w:val="002D5752"/>
    <w:rsid w:val="002F6C14"/>
    <w:rsid w:val="00300FFF"/>
    <w:rsid w:val="003103B2"/>
    <w:rsid w:val="00314FF3"/>
    <w:rsid w:val="003178C1"/>
    <w:rsid w:val="00342EE1"/>
    <w:rsid w:val="00354A74"/>
    <w:rsid w:val="00356EF9"/>
    <w:rsid w:val="00357D2D"/>
    <w:rsid w:val="00367509"/>
    <w:rsid w:val="00377B04"/>
    <w:rsid w:val="003A36D5"/>
    <w:rsid w:val="003C4224"/>
    <w:rsid w:val="003D34CA"/>
    <w:rsid w:val="003D6A32"/>
    <w:rsid w:val="003F06A7"/>
    <w:rsid w:val="003F414F"/>
    <w:rsid w:val="00425DCD"/>
    <w:rsid w:val="00426F83"/>
    <w:rsid w:val="00435D7D"/>
    <w:rsid w:val="0044297F"/>
    <w:rsid w:val="004453B4"/>
    <w:rsid w:val="00451210"/>
    <w:rsid w:val="00451662"/>
    <w:rsid w:val="00457253"/>
    <w:rsid w:val="00481E1D"/>
    <w:rsid w:val="004D62DB"/>
    <w:rsid w:val="004D652B"/>
    <w:rsid w:val="004D6A70"/>
    <w:rsid w:val="004E0FD2"/>
    <w:rsid w:val="004E1D14"/>
    <w:rsid w:val="004E36AB"/>
    <w:rsid w:val="004F6A57"/>
    <w:rsid w:val="00514C49"/>
    <w:rsid w:val="0052246D"/>
    <w:rsid w:val="00572DF2"/>
    <w:rsid w:val="00573514"/>
    <w:rsid w:val="005B2A7D"/>
    <w:rsid w:val="005F1576"/>
    <w:rsid w:val="005F2CE8"/>
    <w:rsid w:val="005F506A"/>
    <w:rsid w:val="00603FE6"/>
    <w:rsid w:val="00617B53"/>
    <w:rsid w:val="006520BF"/>
    <w:rsid w:val="00667A34"/>
    <w:rsid w:val="00676037"/>
    <w:rsid w:val="006812EA"/>
    <w:rsid w:val="00686719"/>
    <w:rsid w:val="006B03FF"/>
    <w:rsid w:val="006B7139"/>
    <w:rsid w:val="006C76F2"/>
    <w:rsid w:val="006D0684"/>
    <w:rsid w:val="006D0A90"/>
    <w:rsid w:val="006D5671"/>
    <w:rsid w:val="00714268"/>
    <w:rsid w:val="00717881"/>
    <w:rsid w:val="00725E99"/>
    <w:rsid w:val="007446F8"/>
    <w:rsid w:val="00745FF6"/>
    <w:rsid w:val="00753595"/>
    <w:rsid w:val="00771A93"/>
    <w:rsid w:val="0077512B"/>
    <w:rsid w:val="007767E0"/>
    <w:rsid w:val="007B5844"/>
    <w:rsid w:val="007D7CBF"/>
    <w:rsid w:val="00800496"/>
    <w:rsid w:val="00803A9F"/>
    <w:rsid w:val="0081774F"/>
    <w:rsid w:val="008264A5"/>
    <w:rsid w:val="00844952"/>
    <w:rsid w:val="00855910"/>
    <w:rsid w:val="00864C6F"/>
    <w:rsid w:val="00874719"/>
    <w:rsid w:val="008A11CC"/>
    <w:rsid w:val="008A2544"/>
    <w:rsid w:val="008A487D"/>
    <w:rsid w:val="008C74BA"/>
    <w:rsid w:val="008F4909"/>
    <w:rsid w:val="008F6445"/>
    <w:rsid w:val="00906DBE"/>
    <w:rsid w:val="00913923"/>
    <w:rsid w:val="009153C0"/>
    <w:rsid w:val="009842E2"/>
    <w:rsid w:val="009B56BF"/>
    <w:rsid w:val="009D58C4"/>
    <w:rsid w:val="009E45AB"/>
    <w:rsid w:val="009F1138"/>
    <w:rsid w:val="00A0658B"/>
    <w:rsid w:val="00A22965"/>
    <w:rsid w:val="00A231DD"/>
    <w:rsid w:val="00A276AA"/>
    <w:rsid w:val="00A41E1C"/>
    <w:rsid w:val="00A70047"/>
    <w:rsid w:val="00A76EFB"/>
    <w:rsid w:val="00A915F4"/>
    <w:rsid w:val="00AA463E"/>
    <w:rsid w:val="00AC622D"/>
    <w:rsid w:val="00AE0713"/>
    <w:rsid w:val="00B0782F"/>
    <w:rsid w:val="00B12EC0"/>
    <w:rsid w:val="00B22A85"/>
    <w:rsid w:val="00B246C5"/>
    <w:rsid w:val="00B2616A"/>
    <w:rsid w:val="00B35169"/>
    <w:rsid w:val="00B40D09"/>
    <w:rsid w:val="00B56CE5"/>
    <w:rsid w:val="00B60183"/>
    <w:rsid w:val="00B65A5A"/>
    <w:rsid w:val="00B723E3"/>
    <w:rsid w:val="00BB6775"/>
    <w:rsid w:val="00BC5B74"/>
    <w:rsid w:val="00BC7C4E"/>
    <w:rsid w:val="00BD690C"/>
    <w:rsid w:val="00BF1A33"/>
    <w:rsid w:val="00BF7127"/>
    <w:rsid w:val="00C01B8B"/>
    <w:rsid w:val="00C1103C"/>
    <w:rsid w:val="00C15E24"/>
    <w:rsid w:val="00C40AAE"/>
    <w:rsid w:val="00C47CBC"/>
    <w:rsid w:val="00C56DDA"/>
    <w:rsid w:val="00C6593C"/>
    <w:rsid w:val="00C8253A"/>
    <w:rsid w:val="00C9188B"/>
    <w:rsid w:val="00C9306D"/>
    <w:rsid w:val="00CA6003"/>
    <w:rsid w:val="00CB3850"/>
    <w:rsid w:val="00D14BF0"/>
    <w:rsid w:val="00D26048"/>
    <w:rsid w:val="00D262F4"/>
    <w:rsid w:val="00D523F7"/>
    <w:rsid w:val="00D65E49"/>
    <w:rsid w:val="00D66D00"/>
    <w:rsid w:val="00D85B69"/>
    <w:rsid w:val="00DA6F05"/>
    <w:rsid w:val="00DB131E"/>
    <w:rsid w:val="00DC759B"/>
    <w:rsid w:val="00DD0533"/>
    <w:rsid w:val="00DD6375"/>
    <w:rsid w:val="00DD65AC"/>
    <w:rsid w:val="00E10641"/>
    <w:rsid w:val="00E14D86"/>
    <w:rsid w:val="00E351DE"/>
    <w:rsid w:val="00E42BBF"/>
    <w:rsid w:val="00E53AB8"/>
    <w:rsid w:val="00E56C86"/>
    <w:rsid w:val="00E6121C"/>
    <w:rsid w:val="00E77440"/>
    <w:rsid w:val="00E820E5"/>
    <w:rsid w:val="00E83816"/>
    <w:rsid w:val="00E97A57"/>
    <w:rsid w:val="00EA2A4C"/>
    <w:rsid w:val="00EB0EBC"/>
    <w:rsid w:val="00EB1C9E"/>
    <w:rsid w:val="00ED2165"/>
    <w:rsid w:val="00ED4E91"/>
    <w:rsid w:val="00EE5817"/>
    <w:rsid w:val="00EF7B92"/>
    <w:rsid w:val="00F326D2"/>
    <w:rsid w:val="00F373AB"/>
    <w:rsid w:val="00F4283F"/>
    <w:rsid w:val="00F7420B"/>
    <w:rsid w:val="00F77620"/>
    <w:rsid w:val="00F83D15"/>
    <w:rsid w:val="00F96C2D"/>
    <w:rsid w:val="00FA2802"/>
    <w:rsid w:val="00FB06D0"/>
    <w:rsid w:val="00FC26A9"/>
    <w:rsid w:val="00FC40E4"/>
    <w:rsid w:val="00FD0AAD"/>
    <w:rsid w:val="00FD3A88"/>
    <w:rsid w:val="00FD5CC2"/>
    <w:rsid w:val="00FF2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6CEA5394"/>
  <w15:docId w15:val="{02A3C2D7-AC51-4984-AD4D-2555912EA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Perex"/>
    <w:qFormat/>
    <w:rsid w:val="0077512B"/>
    <w:pPr>
      <w:spacing w:after="200" w:line="276" w:lineRule="auto"/>
    </w:pPr>
    <w:rPr>
      <w:rFonts w:ascii="HelveticaNeueLT Pro 67 MdCn" w:hAnsi="HelveticaNeueLT Pro 67 MdCn"/>
      <w:sz w:val="32"/>
      <w:szCs w:val="22"/>
      <w:lang w:eastAsia="en-US"/>
    </w:rPr>
  </w:style>
  <w:style w:type="paragraph" w:styleId="Nadpis1">
    <w:name w:val="heading 1"/>
    <w:aliases w:val="zvýrazmění textu"/>
    <w:basedOn w:val="Normln"/>
    <w:next w:val="Normln"/>
    <w:link w:val="Nadpis1Char"/>
    <w:qFormat/>
    <w:rsid w:val="005F506A"/>
    <w:pPr>
      <w:keepNext/>
      <w:keepLines/>
      <w:spacing w:before="480" w:after="0"/>
      <w:outlineLvl w:val="0"/>
    </w:pPr>
    <w:rPr>
      <w:rFonts w:ascii="HelveticaNeueLT Pro 97 BlkCn" w:eastAsia="Adobe Myungjo Std M" w:hAnsi="HelveticaNeueLT Pro 97 BlkCn"/>
      <w:b/>
      <w:bCs/>
      <w:color w:val="669900"/>
      <w:sz w:val="18"/>
      <w:szCs w:val="28"/>
    </w:rPr>
  </w:style>
  <w:style w:type="paragraph" w:styleId="Nadpis2">
    <w:name w:val="heading 2"/>
    <w:aliases w:val="výčet"/>
    <w:basedOn w:val="Normln"/>
    <w:next w:val="Normln"/>
    <w:link w:val="Nadpis2Char"/>
    <w:uiPriority w:val="9"/>
    <w:unhideWhenUsed/>
    <w:qFormat/>
    <w:rsid w:val="0077512B"/>
    <w:pPr>
      <w:keepNext/>
      <w:keepLines/>
      <w:spacing w:before="200" w:after="0"/>
      <w:outlineLvl w:val="1"/>
    </w:pPr>
    <w:rPr>
      <w:rFonts w:ascii="HelveticaNeueLT Pro 97 BlkCn" w:eastAsia="Times New Roman" w:hAnsi="HelveticaNeueLT Pro 97 BlkCn"/>
      <w:b/>
      <w:bCs/>
      <w:color w:val="00B050"/>
      <w:sz w:val="28"/>
      <w:szCs w:val="26"/>
    </w:rPr>
  </w:style>
  <w:style w:type="paragraph" w:styleId="Nadpis3">
    <w:name w:val="heading 3"/>
    <w:aliases w:val="výčet malej"/>
    <w:basedOn w:val="Normln"/>
    <w:next w:val="Normln"/>
    <w:link w:val="Nadpis3Char"/>
    <w:uiPriority w:val="9"/>
    <w:unhideWhenUsed/>
    <w:qFormat/>
    <w:rsid w:val="00E53AB8"/>
    <w:pPr>
      <w:keepNext/>
      <w:keepLines/>
      <w:spacing w:before="200" w:after="0"/>
      <w:outlineLvl w:val="2"/>
    </w:pPr>
    <w:rPr>
      <w:rFonts w:ascii="HelveticaNeueLT Pro 57 Cn" w:eastAsia="Times New Roman" w:hAnsi="HelveticaNeueLT Pro 57 Cn"/>
      <w:bCs/>
      <w:color w:val="669900"/>
      <w:sz w:val="24"/>
    </w:rPr>
  </w:style>
  <w:style w:type="paragraph" w:styleId="Nadpis4">
    <w:name w:val="heading 4"/>
    <w:aliases w:val="Nadpis H2"/>
    <w:basedOn w:val="Normln"/>
    <w:next w:val="Normln"/>
    <w:link w:val="Nadpis4Char"/>
    <w:uiPriority w:val="9"/>
    <w:unhideWhenUsed/>
    <w:qFormat/>
    <w:rsid w:val="00D262F4"/>
    <w:pPr>
      <w:keepNext/>
      <w:keepLines/>
      <w:spacing w:before="200" w:after="0"/>
      <w:outlineLvl w:val="3"/>
    </w:pPr>
    <w:rPr>
      <w:rFonts w:ascii="HelveticaNeueLT Pro 57 Cn" w:eastAsia="Times New Roman" w:hAnsi="HelveticaNeueLT Pro 57 Cn"/>
      <w:b/>
      <w:bCs/>
      <w:iCs/>
      <w:color w:val="000000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zvýrazmění textu Char"/>
    <w:basedOn w:val="Standardnpsmoodstavce"/>
    <w:link w:val="Nadpis1"/>
    <w:rsid w:val="005F506A"/>
    <w:rPr>
      <w:rFonts w:ascii="HelveticaNeueLT Pro 97 BlkCn" w:eastAsia="Adobe Myungjo Std M" w:hAnsi="HelveticaNeueLT Pro 97 BlkCn" w:cs="Times New Roman"/>
      <w:b/>
      <w:bCs/>
      <w:color w:val="669900"/>
      <w:sz w:val="18"/>
      <w:szCs w:val="28"/>
    </w:rPr>
  </w:style>
  <w:style w:type="paragraph" w:styleId="Bezmezer">
    <w:name w:val="No Spacing"/>
    <w:aliases w:val="text"/>
    <w:link w:val="BezmezerChar"/>
    <w:uiPriority w:val="1"/>
    <w:qFormat/>
    <w:rsid w:val="0077512B"/>
    <w:rPr>
      <w:rFonts w:ascii="HelveticaNeueLT Pro 57 Cn" w:hAnsi="HelveticaNeueLT Pro 57 Cn"/>
      <w:sz w:val="18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56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6C86"/>
    <w:rPr>
      <w:rFonts w:ascii="Tahoma" w:hAnsi="Tahoma" w:cs="Tahoma"/>
      <w:sz w:val="16"/>
      <w:szCs w:val="16"/>
    </w:rPr>
  </w:style>
  <w:style w:type="paragraph" w:customStyle="1" w:styleId="NadpisH1">
    <w:name w:val="Nadpis H1"/>
    <w:basedOn w:val="Bezmezer"/>
    <w:link w:val="NadpisH1Char"/>
    <w:qFormat/>
    <w:rsid w:val="0077512B"/>
    <w:rPr>
      <w:rFonts w:ascii="HelveticaNeueLT Pro 97 BlkCn" w:hAnsi="HelveticaNeueLT Pro 97 BlkCn"/>
      <w:sz w:val="48"/>
      <w:szCs w:val="48"/>
    </w:rPr>
  </w:style>
  <w:style w:type="character" w:customStyle="1" w:styleId="Nadpis2Char">
    <w:name w:val="Nadpis 2 Char"/>
    <w:aliases w:val="výčet Char"/>
    <w:basedOn w:val="Standardnpsmoodstavce"/>
    <w:link w:val="Nadpis2"/>
    <w:rsid w:val="0077512B"/>
    <w:rPr>
      <w:rFonts w:ascii="HelveticaNeueLT Pro 97 BlkCn" w:eastAsia="Times New Roman" w:hAnsi="HelveticaNeueLT Pro 97 BlkCn" w:cs="Times New Roman"/>
      <w:b/>
      <w:bCs/>
      <w:color w:val="00B050"/>
      <w:sz w:val="28"/>
      <w:szCs w:val="26"/>
    </w:rPr>
  </w:style>
  <w:style w:type="character" w:customStyle="1" w:styleId="BezmezerChar">
    <w:name w:val="Bez mezer Char"/>
    <w:aliases w:val="text Char"/>
    <w:basedOn w:val="Standardnpsmoodstavce"/>
    <w:link w:val="Bezmezer"/>
    <w:uiPriority w:val="1"/>
    <w:rsid w:val="0077512B"/>
    <w:rPr>
      <w:rFonts w:ascii="HelveticaNeueLT Pro 57 Cn" w:hAnsi="HelveticaNeueLT Pro 57 Cn"/>
      <w:sz w:val="18"/>
      <w:szCs w:val="22"/>
      <w:lang w:val="cs-CZ" w:eastAsia="en-US" w:bidi="ar-SA"/>
    </w:rPr>
  </w:style>
  <w:style w:type="character" w:customStyle="1" w:styleId="NadpisH1Char">
    <w:name w:val="Nadpis H1 Char"/>
    <w:basedOn w:val="BezmezerChar"/>
    <w:link w:val="NadpisH1"/>
    <w:rsid w:val="0077512B"/>
    <w:rPr>
      <w:rFonts w:ascii="HelveticaNeueLT Pro 57 Cn" w:hAnsi="HelveticaNeueLT Pro 57 Cn"/>
      <w:sz w:val="18"/>
      <w:szCs w:val="22"/>
      <w:lang w:val="cs-CZ" w:eastAsia="en-US" w:bidi="ar-SA"/>
    </w:rPr>
  </w:style>
  <w:style w:type="paragraph" w:styleId="Odstavecseseznamem">
    <w:name w:val="List Paragraph"/>
    <w:basedOn w:val="Normln"/>
    <w:uiPriority w:val="34"/>
    <w:rsid w:val="00B246C5"/>
    <w:pPr>
      <w:ind w:left="720"/>
      <w:contextualSpacing/>
    </w:pPr>
  </w:style>
  <w:style w:type="table" w:styleId="Stednseznam2zvraznn1">
    <w:name w:val="Medium List 2 Accent 1"/>
    <w:basedOn w:val="Normlntabulka"/>
    <w:uiPriority w:val="66"/>
    <w:rsid w:val="006520BF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katabulky">
    <w:name w:val="Table Grid"/>
    <w:basedOn w:val="Normlntabulka"/>
    <w:uiPriority w:val="59"/>
    <w:rsid w:val="006520B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Svtlseznamzvraznn3">
    <w:name w:val="Light List Accent 3"/>
    <w:basedOn w:val="Normlntabulka"/>
    <w:uiPriority w:val="61"/>
    <w:rsid w:val="006520BF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Svtlstnovnzvraznn3">
    <w:name w:val="Light Shading Accent 3"/>
    <w:basedOn w:val="Normlntabulka"/>
    <w:uiPriority w:val="60"/>
    <w:rsid w:val="006520BF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customStyle="1" w:styleId="Nadpis3Char">
    <w:name w:val="Nadpis 3 Char"/>
    <w:aliases w:val="výčet malej Char"/>
    <w:basedOn w:val="Standardnpsmoodstavce"/>
    <w:link w:val="Nadpis3"/>
    <w:uiPriority w:val="9"/>
    <w:rsid w:val="00E53AB8"/>
    <w:rPr>
      <w:rFonts w:ascii="HelveticaNeueLT Pro 57 Cn" w:eastAsia="Times New Roman" w:hAnsi="HelveticaNeueLT Pro 57 Cn" w:cs="Times New Roman"/>
      <w:bCs/>
      <w:color w:val="669900"/>
      <w:sz w:val="24"/>
    </w:rPr>
  </w:style>
  <w:style w:type="character" w:customStyle="1" w:styleId="Nadpis4Char">
    <w:name w:val="Nadpis 4 Char"/>
    <w:aliases w:val="Nadpis H2 Char"/>
    <w:basedOn w:val="Standardnpsmoodstavce"/>
    <w:link w:val="Nadpis4"/>
    <w:uiPriority w:val="9"/>
    <w:rsid w:val="00D262F4"/>
    <w:rPr>
      <w:rFonts w:ascii="HelveticaNeueLT Pro 57 Cn" w:eastAsia="Times New Roman" w:hAnsi="HelveticaNeueLT Pro 57 Cn" w:cs="Times New Roman"/>
      <w:b/>
      <w:bCs/>
      <w:iCs/>
      <w:color w:val="000000"/>
      <w:sz w:val="28"/>
    </w:rPr>
  </w:style>
  <w:style w:type="paragraph" w:styleId="Nzev">
    <w:name w:val="Title"/>
    <w:basedOn w:val="Normln"/>
    <w:next w:val="Normln"/>
    <w:link w:val="NzevChar"/>
    <w:uiPriority w:val="10"/>
    <w:qFormat/>
    <w:rsid w:val="00CB3850"/>
    <w:pPr>
      <w:pBdr>
        <w:bottom w:val="single" w:sz="8" w:space="4" w:color="4F81BD"/>
      </w:pBdr>
      <w:spacing w:after="300" w:line="240" w:lineRule="auto"/>
      <w:contextualSpacing/>
    </w:pPr>
    <w:rPr>
      <w:rFonts w:ascii="HelveticaNeueLT Pro 57 Cn" w:eastAsia="Times New Roman" w:hAnsi="HelveticaNeueLT Pro 57 Cn"/>
      <w:color w:val="669900"/>
      <w:spacing w:val="5"/>
      <w:kern w:val="28"/>
      <w:sz w:val="18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CB3850"/>
    <w:rPr>
      <w:rFonts w:ascii="HelveticaNeueLT Pro 57 Cn" w:eastAsia="Times New Roman" w:hAnsi="HelveticaNeueLT Pro 57 Cn" w:cs="Times New Roman"/>
      <w:color w:val="669900"/>
      <w:spacing w:val="5"/>
      <w:kern w:val="28"/>
      <w:sz w:val="18"/>
      <w:szCs w:val="52"/>
    </w:rPr>
  </w:style>
  <w:style w:type="character" w:styleId="Zdraznnintenzivn">
    <w:name w:val="Intense Emphasis"/>
    <w:basedOn w:val="Standardnpsmoodstavce"/>
    <w:uiPriority w:val="21"/>
    <w:rsid w:val="00C8253A"/>
    <w:rPr>
      <w:b/>
      <w:bCs/>
      <w:i/>
      <w:iCs/>
      <w:color w:val="4F81BD"/>
    </w:rPr>
  </w:style>
  <w:style w:type="character" w:styleId="Odkazjemn">
    <w:name w:val="Subtle Reference"/>
    <w:basedOn w:val="Standardnpsmoodstavce"/>
    <w:uiPriority w:val="31"/>
    <w:rsid w:val="00C8253A"/>
    <w:rPr>
      <w:smallCaps/>
      <w:color w:val="C0504D"/>
      <w:u w:val="single"/>
    </w:rPr>
  </w:style>
  <w:style w:type="table" w:customStyle="1" w:styleId="Styl1">
    <w:name w:val="Styl1"/>
    <w:basedOn w:val="Normlntabulka"/>
    <w:uiPriority w:val="99"/>
    <w:qFormat/>
    <w:rsid w:val="004F6A57"/>
    <w:rPr>
      <w:rFonts w:ascii="HelveticaNeueLT Pro 57 Cn" w:hAnsi="HelveticaNeueLT Pro 57 Cn"/>
    </w:rPr>
    <w:tblPr>
      <w:tblStyleRowBandSize w:val="1"/>
    </w:tblPr>
    <w:tcPr>
      <w:shd w:val="clear" w:color="auto" w:fill="FFFFFF"/>
    </w:tcPr>
    <w:tblStylePr w:type="band2Horz">
      <w:rPr>
        <w:rFonts w:ascii="Adobe Myungjo Std M" w:hAnsi="Adobe Myungjo Std M"/>
      </w:rPr>
    </w:tblStyle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4F6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4F6A57"/>
    <w:rPr>
      <w:rFonts w:ascii="Tahoma" w:hAnsi="Tahoma" w:cs="Tahoma"/>
      <w:sz w:val="16"/>
      <w:szCs w:val="16"/>
    </w:rPr>
  </w:style>
  <w:style w:type="paragraph" w:styleId="Podnadpis">
    <w:name w:val="Subtitle"/>
    <w:basedOn w:val="Normln"/>
    <w:next w:val="Normln"/>
    <w:link w:val="PodnadpisChar"/>
    <w:uiPriority w:val="11"/>
    <w:rsid w:val="00C01B8B"/>
    <w:pPr>
      <w:numPr>
        <w:ilvl w:val="1"/>
      </w:numPr>
      <w:spacing w:line="240" w:lineRule="auto"/>
    </w:pPr>
    <w:rPr>
      <w:rFonts w:ascii="HelveticaNeueLT Pro 57 Cn" w:eastAsia="Times New Roman" w:hAnsi="HelveticaNeueLT Pro 57 Cn"/>
      <w:iCs/>
      <w:color w:val="4F81BD"/>
      <w:spacing w:val="15"/>
      <w:sz w:val="18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C01B8B"/>
    <w:rPr>
      <w:rFonts w:ascii="HelveticaNeueLT Pro 57 Cn" w:eastAsia="Times New Roman" w:hAnsi="HelveticaNeueLT Pro 57 Cn" w:cs="Times New Roman"/>
      <w:iCs/>
      <w:color w:val="4F81BD"/>
      <w:spacing w:val="15"/>
      <w:sz w:val="18"/>
      <w:szCs w:val="24"/>
    </w:rPr>
  </w:style>
  <w:style w:type="paragraph" w:styleId="Zhlav">
    <w:name w:val="header"/>
    <w:basedOn w:val="Normln"/>
    <w:link w:val="ZhlavChar"/>
    <w:uiPriority w:val="99"/>
    <w:semiHidden/>
    <w:unhideWhenUsed/>
    <w:rsid w:val="00B65A5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65A5A"/>
    <w:rPr>
      <w:rFonts w:ascii="HelveticaNeueLT Pro 67 MdCn" w:hAnsi="HelveticaNeueLT Pro 67 MdCn"/>
      <w:sz w:val="32"/>
      <w:szCs w:val="22"/>
      <w:lang w:eastAsia="en-US"/>
    </w:rPr>
  </w:style>
  <w:style w:type="paragraph" w:styleId="Zpat">
    <w:name w:val="footer"/>
    <w:basedOn w:val="Normln"/>
    <w:link w:val="ZpatChar"/>
    <w:uiPriority w:val="99"/>
    <w:semiHidden/>
    <w:unhideWhenUsed/>
    <w:rsid w:val="00B65A5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B65A5A"/>
    <w:rPr>
      <w:rFonts w:ascii="HelveticaNeueLT Pro 67 MdCn" w:hAnsi="HelveticaNeueLT Pro 67 MdCn"/>
      <w:sz w:val="3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0F141C"/>
    <w:rPr>
      <w:color w:val="0000FF"/>
      <w:u w:val="single"/>
    </w:rPr>
  </w:style>
  <w:style w:type="character" w:customStyle="1" w:styleId="longtext">
    <w:name w:val="long_text"/>
    <w:basedOn w:val="Standardnpsmoodstavce"/>
    <w:rsid w:val="00E351DE"/>
  </w:style>
  <w:style w:type="character" w:customStyle="1" w:styleId="hps">
    <w:name w:val="hps"/>
    <w:basedOn w:val="Standardnpsmoodstavce"/>
    <w:rsid w:val="00E351DE"/>
  </w:style>
  <w:style w:type="paragraph" w:customStyle="1" w:styleId="Default">
    <w:name w:val="Default"/>
    <w:rsid w:val="00A7004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s1ppyq">
    <w:name w:val="s1ppyq"/>
    <w:basedOn w:val="Standardnpsmoodstavce"/>
    <w:rsid w:val="009842E2"/>
  </w:style>
  <w:style w:type="paragraph" w:customStyle="1" w:styleId="04xlpa">
    <w:name w:val="_04xlpa"/>
    <w:basedOn w:val="Normln"/>
    <w:rsid w:val="00771A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nadpis1char0">
    <w:name w:val="nadpis1char"/>
    <w:basedOn w:val="Standardnpsmoodstavce"/>
    <w:rsid w:val="00E612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8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mpaguard.cz" TargetMode="External"/><Relationship Id="rId13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impaguard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9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gif"/><Relationship Id="rId3" Type="http://schemas.openxmlformats.org/officeDocument/2006/relationships/image" Target="media/image3.png"/><Relationship Id="rId7" Type="http://schemas.openxmlformats.org/officeDocument/2006/relationships/image" Target="media/image7.gi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gi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EC5EC6-DB9C-4972-B15B-6137C7D05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b</Company>
  <LinksUpToDate>false</LinksUpToDate>
  <CharactersWithSpaces>10</CharactersWithSpaces>
  <SharedDoc>false</SharedDoc>
  <HLinks>
    <vt:vector size="6" baseType="variant">
      <vt:variant>
        <vt:i4>7143467</vt:i4>
      </vt:variant>
      <vt:variant>
        <vt:i4>0</vt:i4>
      </vt:variant>
      <vt:variant>
        <vt:i4>0</vt:i4>
      </vt:variant>
      <vt:variant>
        <vt:i4>5</vt:i4>
      </vt:variant>
      <vt:variant>
        <vt:lpwstr>http://www.hfmarket.cz/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</dc:creator>
  <cp:lastModifiedBy>Michal Founě</cp:lastModifiedBy>
  <cp:revision>6</cp:revision>
  <cp:lastPrinted>2012-02-10T08:01:00Z</cp:lastPrinted>
  <dcterms:created xsi:type="dcterms:W3CDTF">2023-01-20T08:17:00Z</dcterms:created>
  <dcterms:modified xsi:type="dcterms:W3CDTF">2023-04-25T07:33:00Z</dcterms:modified>
</cp:coreProperties>
</file>